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84" w:rsidRDefault="00C17A84" w:rsidP="000D3155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</w:p>
    <w:p w:rsidR="00F97F2F" w:rsidRDefault="00F97F2F" w:rsidP="000D3155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</w:p>
    <w:p w:rsidR="00C17A84" w:rsidRDefault="00C17A84" w:rsidP="000D3155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</w:p>
    <w:p w:rsidR="000D3155" w:rsidRPr="00456B73" w:rsidRDefault="000D3155" w:rsidP="000D3155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 w:rsidRPr="00456B73">
        <w:rPr>
          <w:rFonts w:eastAsia="Times New Roman"/>
          <w:b/>
          <w:sz w:val="24"/>
          <w:szCs w:val="24"/>
        </w:rPr>
        <w:t>ДОПОЛНЕНИЯ</w:t>
      </w:r>
    </w:p>
    <w:p w:rsidR="000D3155" w:rsidRPr="00BC3AF8" w:rsidRDefault="000D3155" w:rsidP="000D3155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0D3155" w:rsidRPr="00BC3AF8" w:rsidRDefault="008F576F" w:rsidP="000D3155">
      <w:pPr>
        <w:shd w:val="clear" w:color="auto" w:fill="FFFFFF"/>
        <w:spacing w:before="100" w:beforeAutospacing="1" w:after="100" w:afterAutospacing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0D3155">
        <w:rPr>
          <w:b/>
          <w:sz w:val="24"/>
          <w:szCs w:val="24"/>
        </w:rPr>
        <w:t xml:space="preserve"> </w:t>
      </w:r>
      <w:r w:rsidR="000D3155" w:rsidRPr="00BC3AF8">
        <w:rPr>
          <w:b/>
          <w:sz w:val="24"/>
          <w:szCs w:val="24"/>
        </w:rPr>
        <w:t>РАБОЧ</w:t>
      </w:r>
      <w:r w:rsidR="000D3155">
        <w:rPr>
          <w:b/>
          <w:sz w:val="24"/>
          <w:szCs w:val="24"/>
        </w:rPr>
        <w:t>ЕЙ</w:t>
      </w:r>
      <w:r w:rsidR="000D3155" w:rsidRPr="00BC3AF8">
        <w:rPr>
          <w:b/>
          <w:sz w:val="24"/>
          <w:szCs w:val="24"/>
        </w:rPr>
        <w:t xml:space="preserve"> УЧЕБН</w:t>
      </w:r>
      <w:r w:rsidR="000D3155">
        <w:rPr>
          <w:b/>
          <w:sz w:val="24"/>
          <w:szCs w:val="24"/>
        </w:rPr>
        <w:t>ОЙ</w:t>
      </w:r>
      <w:r w:rsidR="000D3155" w:rsidRPr="00BC3AF8">
        <w:rPr>
          <w:b/>
          <w:sz w:val="24"/>
          <w:szCs w:val="24"/>
        </w:rPr>
        <w:t xml:space="preserve"> ПРОГРАММ</w:t>
      </w:r>
      <w:r w:rsidR="000D3155">
        <w:rPr>
          <w:b/>
          <w:sz w:val="24"/>
          <w:szCs w:val="24"/>
        </w:rPr>
        <w:t>Е</w:t>
      </w:r>
    </w:p>
    <w:p w:rsidR="000D3155" w:rsidRPr="00BC3AF8" w:rsidRDefault="00B75EF5" w:rsidP="000D3155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по ОБЩЕСТВОЗНАНИЮ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  <w:r w:rsidRPr="00BC3AF8">
        <w:rPr>
          <w:sz w:val="24"/>
          <w:szCs w:val="24"/>
          <w:vertAlign w:val="subscript"/>
        </w:rPr>
        <w:t>(наименование учебного предмета)</w:t>
      </w: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C17A84" w:rsidRDefault="00C17A84" w:rsidP="000D3155">
      <w:pPr>
        <w:shd w:val="clear" w:color="auto" w:fill="FFFFFF"/>
        <w:jc w:val="center"/>
        <w:rPr>
          <w:sz w:val="24"/>
          <w:szCs w:val="24"/>
        </w:rPr>
      </w:pPr>
    </w:p>
    <w:p w:rsidR="00C17A84" w:rsidRPr="00BC3AF8" w:rsidRDefault="00C17A84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b/>
          <w:sz w:val="24"/>
          <w:szCs w:val="24"/>
        </w:rPr>
      </w:pPr>
      <w:r w:rsidRPr="00456B73">
        <w:rPr>
          <w:b/>
          <w:sz w:val="24"/>
          <w:szCs w:val="24"/>
        </w:rPr>
        <w:t>ДЛЯ ДЕТЕЙ СКК VII вида</w:t>
      </w:r>
    </w:p>
    <w:p w:rsidR="00056B86" w:rsidRPr="00456B73" w:rsidRDefault="00B954FA" w:rsidP="000D3155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056B86">
        <w:rPr>
          <w:b/>
          <w:sz w:val="24"/>
          <w:szCs w:val="24"/>
        </w:rPr>
        <w:t xml:space="preserve"> класс</w:t>
      </w: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  <w:r w:rsidRPr="00BC3AF8">
        <w:rPr>
          <w:sz w:val="24"/>
          <w:szCs w:val="24"/>
        </w:rPr>
        <w:t>основное общее образование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  <w:r w:rsidRPr="00BC3AF8">
        <w:rPr>
          <w:sz w:val="24"/>
          <w:szCs w:val="24"/>
          <w:vertAlign w:val="subscript"/>
        </w:rPr>
        <w:t>(уровень, ступень образования)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  <w:r w:rsidRPr="00BC3AF8">
        <w:rPr>
          <w:sz w:val="24"/>
          <w:szCs w:val="24"/>
        </w:rPr>
        <w:t>1 год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  <w:r w:rsidRPr="00BC3AF8">
        <w:rPr>
          <w:sz w:val="24"/>
          <w:szCs w:val="24"/>
          <w:vertAlign w:val="subscript"/>
        </w:rPr>
        <w:t>(срок реализации программы)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/>
    <w:tbl>
      <w:tblPr>
        <w:tblStyle w:val="a5"/>
        <w:tblW w:w="96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6"/>
        <w:gridCol w:w="3869"/>
      </w:tblGrid>
      <w:tr w:rsidR="00004F1C" w:rsidRPr="008B0BA1" w:rsidTr="00C63EE6">
        <w:trPr>
          <w:jc w:val="center"/>
        </w:trPr>
        <w:tc>
          <w:tcPr>
            <w:tcW w:w="5736" w:type="dxa"/>
          </w:tcPr>
          <w:p w:rsidR="008F576F" w:rsidRPr="008F576F" w:rsidRDefault="00004F1C" w:rsidP="008F576F">
            <w:pPr>
              <w:jc w:val="center"/>
              <w:rPr>
                <w:sz w:val="24"/>
                <w:szCs w:val="24"/>
              </w:rPr>
            </w:pPr>
            <w:proofErr w:type="gramStart"/>
            <w:r w:rsidRPr="008B0BA1">
              <w:rPr>
                <w:sz w:val="24"/>
                <w:szCs w:val="24"/>
              </w:rPr>
              <w:t>Составлена</w:t>
            </w:r>
            <w:proofErr w:type="gramEnd"/>
            <w:r w:rsidR="008F576F">
              <w:rPr>
                <w:sz w:val="24"/>
                <w:szCs w:val="24"/>
              </w:rPr>
              <w:t xml:space="preserve"> </w:t>
            </w:r>
            <w:r w:rsidR="008F576F" w:rsidRPr="008F576F">
              <w:rPr>
                <w:sz w:val="24"/>
                <w:szCs w:val="24"/>
                <w:vertAlign w:val="subscript"/>
              </w:rPr>
              <w:t xml:space="preserve"> на основе примерной и авторских программ по курсам:</w:t>
            </w:r>
          </w:p>
          <w:p w:rsidR="005561CD" w:rsidRPr="005561CD" w:rsidRDefault="00B75EF5" w:rsidP="005561CD">
            <w:pPr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vertAlign w:val="subscript"/>
              </w:rPr>
              <w:t xml:space="preserve"> </w:t>
            </w:r>
            <w:r w:rsidR="005561CD">
              <w:rPr>
                <w:sz w:val="24"/>
                <w:szCs w:val="24"/>
                <w:vertAlign w:val="subscript"/>
              </w:rPr>
              <w:t xml:space="preserve">  </w:t>
            </w:r>
            <w:r w:rsidR="005561CD" w:rsidRPr="005561CD">
              <w:rPr>
                <w:rFonts w:eastAsia="Times New Roman"/>
                <w:sz w:val="24"/>
                <w:szCs w:val="24"/>
              </w:rPr>
              <w:t xml:space="preserve"> </w:t>
            </w:r>
            <w:r w:rsidR="005561CD">
              <w:rPr>
                <w:sz w:val="24"/>
                <w:szCs w:val="24"/>
                <w:vertAlign w:val="subscript"/>
              </w:rPr>
              <w:t>П</w:t>
            </w:r>
            <w:r w:rsidR="005561CD" w:rsidRPr="005561CD">
              <w:rPr>
                <w:sz w:val="24"/>
                <w:szCs w:val="24"/>
                <w:vertAlign w:val="subscript"/>
              </w:rPr>
              <w:t xml:space="preserve">рограммы соответствует Государственному образовательному стандарту по обществознанию, разработанному министерством образования (2004- год) и разработано на основе авторской программы основного общего образования по обществознанию, авторы: </w:t>
            </w:r>
            <w:proofErr w:type="spellStart"/>
            <w:r w:rsidR="005561CD" w:rsidRPr="005561CD">
              <w:rPr>
                <w:sz w:val="24"/>
                <w:szCs w:val="24"/>
                <w:vertAlign w:val="subscript"/>
              </w:rPr>
              <w:t>А.И.Кравченко</w:t>
            </w:r>
            <w:proofErr w:type="spellEnd"/>
            <w:r w:rsidR="005561CD" w:rsidRPr="005561CD">
              <w:rPr>
                <w:sz w:val="24"/>
                <w:szCs w:val="24"/>
                <w:vertAlign w:val="subscript"/>
              </w:rPr>
              <w:t xml:space="preserve">, </w:t>
            </w:r>
            <w:proofErr w:type="spellStart"/>
            <w:r w:rsidR="005561CD" w:rsidRPr="005561CD">
              <w:rPr>
                <w:sz w:val="24"/>
                <w:szCs w:val="24"/>
                <w:vertAlign w:val="subscript"/>
              </w:rPr>
              <w:t>И.С.Хромова</w:t>
            </w:r>
            <w:proofErr w:type="spellEnd"/>
            <w:r w:rsidR="005561CD" w:rsidRPr="005561CD">
              <w:rPr>
                <w:sz w:val="24"/>
                <w:szCs w:val="24"/>
                <w:vertAlign w:val="subscript"/>
              </w:rPr>
              <w:t>. , 2007 год.</w:t>
            </w:r>
          </w:p>
          <w:p w:rsidR="005561CD" w:rsidRPr="005561CD" w:rsidRDefault="005561CD" w:rsidP="005561CD">
            <w:pPr>
              <w:rPr>
                <w:b/>
                <w:sz w:val="24"/>
                <w:szCs w:val="24"/>
                <w:vertAlign w:val="subscript"/>
              </w:rPr>
            </w:pPr>
          </w:p>
          <w:p w:rsidR="008F576F" w:rsidRPr="008F576F" w:rsidRDefault="008F576F" w:rsidP="00B75EF5">
            <w:pPr>
              <w:rPr>
                <w:sz w:val="24"/>
                <w:szCs w:val="24"/>
                <w:vertAlign w:val="subscript"/>
              </w:rPr>
            </w:pPr>
          </w:p>
          <w:p w:rsidR="00004F1C" w:rsidRPr="008B0BA1" w:rsidRDefault="00004F1C" w:rsidP="00F81D5A">
            <w:pPr>
              <w:jc w:val="center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869" w:type="dxa"/>
          </w:tcPr>
          <w:p w:rsidR="009902AB" w:rsidRPr="008B0BA1" w:rsidRDefault="005561CD" w:rsidP="00B75EF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А.И.Кравченко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И.С.Хромова</w:t>
            </w:r>
            <w:proofErr w:type="spellEnd"/>
          </w:p>
          <w:p w:rsidR="00C63EE6" w:rsidRPr="008B0BA1" w:rsidRDefault="00C63EE6" w:rsidP="00DD6D6E">
            <w:pPr>
              <w:jc w:val="center"/>
              <w:rPr>
                <w:sz w:val="24"/>
                <w:szCs w:val="24"/>
              </w:rPr>
            </w:pPr>
          </w:p>
          <w:p w:rsidR="00C63EE6" w:rsidRPr="008B0BA1" w:rsidRDefault="00C63EE6" w:rsidP="00DD6D6E">
            <w:pPr>
              <w:jc w:val="center"/>
              <w:rPr>
                <w:sz w:val="24"/>
                <w:szCs w:val="24"/>
              </w:rPr>
            </w:pPr>
          </w:p>
          <w:p w:rsidR="00004F1C" w:rsidRPr="008B0BA1" w:rsidRDefault="00004F1C" w:rsidP="00DD6D6E">
            <w:pPr>
              <w:jc w:val="center"/>
              <w:rPr>
                <w:sz w:val="24"/>
                <w:szCs w:val="24"/>
                <w:vertAlign w:val="subscript"/>
              </w:rPr>
            </w:pPr>
            <w:r w:rsidRPr="008B0BA1">
              <w:rPr>
                <w:sz w:val="24"/>
                <w:szCs w:val="24"/>
                <w:vertAlign w:val="subscript"/>
              </w:rPr>
              <w:t>(автор</w:t>
            </w:r>
            <w:r w:rsidR="009902AB">
              <w:rPr>
                <w:sz w:val="24"/>
                <w:szCs w:val="24"/>
                <w:vertAlign w:val="subscript"/>
              </w:rPr>
              <w:t>ы</w:t>
            </w:r>
            <w:r w:rsidRPr="008B0BA1">
              <w:rPr>
                <w:sz w:val="24"/>
                <w:szCs w:val="24"/>
                <w:vertAlign w:val="subscript"/>
              </w:rPr>
              <w:t xml:space="preserve"> программы)</w:t>
            </w:r>
          </w:p>
        </w:tc>
      </w:tr>
    </w:tbl>
    <w:p w:rsidR="009142FD" w:rsidRPr="008B0BA1" w:rsidRDefault="009142FD" w:rsidP="00DD6D6E">
      <w:pPr>
        <w:shd w:val="clear" w:color="auto" w:fill="FFFFFF"/>
        <w:jc w:val="center"/>
        <w:rPr>
          <w:sz w:val="24"/>
          <w:szCs w:val="24"/>
        </w:rPr>
      </w:pPr>
    </w:p>
    <w:p w:rsidR="00C63EE6" w:rsidRPr="008B0BA1" w:rsidRDefault="00C63EE6" w:rsidP="00DD6D6E">
      <w:pPr>
        <w:shd w:val="clear" w:color="auto" w:fill="FFFFFF"/>
        <w:jc w:val="center"/>
        <w:rPr>
          <w:sz w:val="24"/>
          <w:szCs w:val="24"/>
        </w:rPr>
      </w:pPr>
    </w:p>
    <w:tbl>
      <w:tblPr>
        <w:tblStyle w:val="a5"/>
        <w:tblW w:w="96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6"/>
        <w:gridCol w:w="3869"/>
      </w:tblGrid>
      <w:tr w:rsidR="00BA460B" w:rsidRPr="008B0BA1" w:rsidTr="00E020CB">
        <w:trPr>
          <w:jc w:val="center"/>
        </w:trPr>
        <w:tc>
          <w:tcPr>
            <w:tcW w:w="5736" w:type="dxa"/>
          </w:tcPr>
          <w:p w:rsidR="00BA460B" w:rsidRPr="008B0BA1" w:rsidRDefault="00BA460B" w:rsidP="00F81D5A">
            <w:pPr>
              <w:shd w:val="clear" w:color="auto" w:fill="FFFFFF"/>
              <w:rPr>
                <w:sz w:val="24"/>
                <w:szCs w:val="24"/>
              </w:rPr>
            </w:pPr>
          </w:p>
          <w:p w:rsidR="00BA460B" w:rsidRDefault="001F3E08" w:rsidP="00DD6D6E">
            <w:pPr>
              <w:shd w:val="clear" w:color="auto" w:fill="FFFFFF"/>
              <w:jc w:val="center"/>
              <w:rPr>
                <w:sz w:val="24"/>
                <w:szCs w:val="24"/>
                <w:vertAlign w:val="subscript"/>
              </w:rPr>
            </w:pPr>
            <w:r w:rsidRPr="008B0BA1">
              <w:rPr>
                <w:sz w:val="24"/>
                <w:szCs w:val="24"/>
                <w:vertAlign w:val="subscript"/>
              </w:rPr>
              <w:t>Кем (Ф.И.О. учителя, составившего рабочую учебную программу)</w:t>
            </w:r>
          </w:p>
          <w:p w:rsidR="00F81D5A" w:rsidRDefault="00F81D5A" w:rsidP="00DD6D6E">
            <w:pPr>
              <w:shd w:val="clear" w:color="auto" w:fill="FFFFFF"/>
              <w:jc w:val="center"/>
              <w:rPr>
                <w:sz w:val="24"/>
                <w:szCs w:val="24"/>
                <w:vertAlign w:val="subscript"/>
              </w:rPr>
            </w:pPr>
            <w:proofErr w:type="spellStart"/>
            <w:r>
              <w:rPr>
                <w:sz w:val="24"/>
                <w:szCs w:val="24"/>
                <w:vertAlign w:val="subscript"/>
              </w:rPr>
              <w:t>Шельминой</w:t>
            </w:r>
            <w:proofErr w:type="spellEnd"/>
            <w:r>
              <w:rPr>
                <w:sz w:val="24"/>
                <w:szCs w:val="24"/>
                <w:vertAlign w:val="subscript"/>
              </w:rPr>
              <w:t xml:space="preserve"> Натальей Валерьевной</w:t>
            </w:r>
          </w:p>
          <w:p w:rsidR="00F81D5A" w:rsidRPr="008B0BA1" w:rsidRDefault="00F81D5A" w:rsidP="00DD6D6E">
            <w:pPr>
              <w:shd w:val="clear" w:color="auto" w:fill="FFFFFF"/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vertAlign w:val="subscript"/>
              </w:rPr>
              <w:t xml:space="preserve">учителем истории и обществознания   </w:t>
            </w:r>
          </w:p>
        </w:tc>
        <w:tc>
          <w:tcPr>
            <w:tcW w:w="3869" w:type="dxa"/>
          </w:tcPr>
          <w:p w:rsidR="00BA460B" w:rsidRPr="008B0BA1" w:rsidRDefault="00BA460B" w:rsidP="00DD6D6E">
            <w:pPr>
              <w:jc w:val="center"/>
              <w:rPr>
                <w:sz w:val="24"/>
                <w:szCs w:val="24"/>
                <w:vertAlign w:val="subscript"/>
              </w:rPr>
            </w:pPr>
          </w:p>
        </w:tc>
      </w:tr>
    </w:tbl>
    <w:p w:rsidR="00BA460B" w:rsidRPr="008B0BA1" w:rsidRDefault="00BA460B" w:rsidP="00DD6D6E">
      <w:pPr>
        <w:shd w:val="clear" w:color="auto" w:fill="FFFFFF"/>
        <w:jc w:val="center"/>
        <w:rPr>
          <w:sz w:val="24"/>
          <w:szCs w:val="24"/>
        </w:rPr>
      </w:pPr>
    </w:p>
    <w:p w:rsidR="00A95646" w:rsidRPr="000D3155" w:rsidRDefault="00F81D5A" w:rsidP="00DD6D6E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</w:t>
      </w:r>
      <w:r w:rsidR="001E5832">
        <w:rPr>
          <w:b/>
          <w:sz w:val="24"/>
          <w:szCs w:val="24"/>
        </w:rPr>
        <w:t xml:space="preserve">                          </w:t>
      </w:r>
      <w:r w:rsidR="00FC5A83" w:rsidRPr="000D3155">
        <w:rPr>
          <w:b/>
          <w:sz w:val="24"/>
          <w:szCs w:val="24"/>
        </w:rPr>
        <w:t xml:space="preserve"> </w:t>
      </w:r>
    </w:p>
    <w:p w:rsidR="00BA460B" w:rsidRPr="008B0BA1" w:rsidRDefault="00BA460B" w:rsidP="00DD6D6E">
      <w:pPr>
        <w:shd w:val="clear" w:color="auto" w:fill="FFFFFF"/>
        <w:rPr>
          <w:sz w:val="24"/>
          <w:szCs w:val="24"/>
        </w:rPr>
      </w:pPr>
    </w:p>
    <w:p w:rsidR="00A95646" w:rsidRPr="008B0BA1" w:rsidRDefault="00BA460B" w:rsidP="00DD6D6E">
      <w:pPr>
        <w:shd w:val="clear" w:color="auto" w:fill="FFFFFF"/>
        <w:jc w:val="center"/>
        <w:rPr>
          <w:sz w:val="24"/>
          <w:szCs w:val="24"/>
        </w:rPr>
      </w:pPr>
      <w:r w:rsidRPr="008B0BA1">
        <w:rPr>
          <w:sz w:val="24"/>
          <w:szCs w:val="24"/>
        </w:rPr>
        <w:t>Учебный год 201</w:t>
      </w:r>
      <w:r w:rsidR="00DB215F">
        <w:rPr>
          <w:sz w:val="24"/>
          <w:szCs w:val="24"/>
        </w:rPr>
        <w:t>4</w:t>
      </w:r>
      <w:r w:rsidRPr="008B0BA1">
        <w:rPr>
          <w:sz w:val="24"/>
          <w:szCs w:val="24"/>
        </w:rPr>
        <w:t xml:space="preserve"> – 201</w:t>
      </w:r>
      <w:r w:rsidR="00DB215F">
        <w:rPr>
          <w:sz w:val="24"/>
          <w:szCs w:val="24"/>
        </w:rPr>
        <w:t>5</w:t>
      </w:r>
    </w:p>
    <w:p w:rsidR="00BA460B" w:rsidRPr="008B0BA1" w:rsidRDefault="00BA460B" w:rsidP="00DD6D6E">
      <w:pPr>
        <w:shd w:val="clear" w:color="auto" w:fill="FFFFFF"/>
        <w:jc w:val="center"/>
        <w:rPr>
          <w:sz w:val="24"/>
          <w:szCs w:val="24"/>
        </w:rPr>
      </w:pPr>
    </w:p>
    <w:p w:rsidR="00004F1C" w:rsidRPr="008B0BA1" w:rsidRDefault="00004F1C" w:rsidP="00DD6D6E">
      <w:pPr>
        <w:shd w:val="clear" w:color="auto" w:fill="FFFFFF"/>
        <w:jc w:val="center"/>
        <w:rPr>
          <w:sz w:val="24"/>
          <w:szCs w:val="24"/>
        </w:rPr>
      </w:pPr>
      <w:r w:rsidRPr="008B0BA1">
        <w:rPr>
          <w:sz w:val="24"/>
          <w:szCs w:val="24"/>
        </w:rPr>
        <w:t>г. Корсаков</w:t>
      </w:r>
    </w:p>
    <w:p w:rsidR="0019312A" w:rsidRPr="008B0BA1" w:rsidRDefault="0019312A" w:rsidP="00DD6D6E">
      <w:pPr>
        <w:widowControl/>
        <w:autoSpaceDE/>
        <w:autoSpaceDN/>
        <w:adjustRightInd/>
        <w:spacing w:after="200"/>
        <w:rPr>
          <w:sz w:val="24"/>
          <w:szCs w:val="24"/>
        </w:rPr>
      </w:pPr>
      <w:r w:rsidRPr="008B0BA1">
        <w:rPr>
          <w:sz w:val="24"/>
          <w:szCs w:val="24"/>
        </w:rPr>
        <w:br w:type="page"/>
      </w:r>
    </w:p>
    <w:p w:rsidR="000D3155" w:rsidRPr="00D31A48" w:rsidRDefault="000D3155" w:rsidP="000D3155">
      <w:pPr>
        <w:shd w:val="clear" w:color="auto" w:fill="FFFFFF"/>
        <w:spacing w:before="100" w:beforeAutospacing="1" w:after="100" w:afterAutospacing="1"/>
        <w:ind w:firstLine="709"/>
        <w:jc w:val="center"/>
        <w:rPr>
          <w:rFonts w:eastAsia="Times New Roman"/>
          <w:b/>
          <w:bCs/>
          <w:sz w:val="24"/>
          <w:szCs w:val="24"/>
        </w:rPr>
      </w:pPr>
      <w:r w:rsidRPr="00D31A48"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pacing w:val="-1"/>
          <w:sz w:val="24"/>
          <w:szCs w:val="24"/>
        </w:rPr>
        <w:t>Дополнения к рабочей учебной программе</w:t>
      </w:r>
      <w:r w:rsidR="00B75EF5" w:rsidRPr="00D31A48">
        <w:rPr>
          <w:rFonts w:eastAsia="Times New Roman"/>
          <w:spacing w:val="-1"/>
          <w:sz w:val="24"/>
          <w:szCs w:val="24"/>
        </w:rPr>
        <w:t xml:space="preserve"> по обществознанию</w:t>
      </w:r>
      <w:r w:rsidRPr="00D31A48">
        <w:rPr>
          <w:rFonts w:eastAsia="Times New Roman"/>
          <w:spacing w:val="-1"/>
          <w:sz w:val="24"/>
          <w:szCs w:val="24"/>
        </w:rPr>
        <w:t xml:space="preserve"> составлены на том основании, что в обычных классах занимаются дети с индивидуальными особенностями в развитии (СКК VII вида) и требующие особого подхода в оценивании знаний по предмету. </w:t>
      </w:r>
    </w:p>
    <w:p w:rsidR="000D3155" w:rsidRPr="00D31A48" w:rsidRDefault="000D3155" w:rsidP="000D3155">
      <w:pPr>
        <w:ind w:firstLine="709"/>
        <w:jc w:val="both"/>
        <w:rPr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Это позволит </w:t>
      </w:r>
      <w:r w:rsidRPr="00D31A48">
        <w:rPr>
          <w:sz w:val="24"/>
          <w:szCs w:val="24"/>
        </w:rPr>
        <w:t>обеспечить дифференцированный, коррекционно-развивающий подход к детям и поможет достичь следующих целей:</w:t>
      </w:r>
    </w:p>
    <w:p w:rsidR="000D3155" w:rsidRPr="00D31A48" w:rsidRDefault="000D3155" w:rsidP="000D3155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активизацию познавательной деятельности </w:t>
      </w:r>
      <w:proofErr w:type="gramStart"/>
      <w:r w:rsidRPr="00D31A48">
        <w:rPr>
          <w:sz w:val="24"/>
          <w:szCs w:val="24"/>
        </w:rPr>
        <w:t>обучающихся</w:t>
      </w:r>
      <w:proofErr w:type="gramEnd"/>
      <w:r w:rsidRPr="00D31A48">
        <w:rPr>
          <w:sz w:val="24"/>
          <w:szCs w:val="24"/>
        </w:rPr>
        <w:t>;</w:t>
      </w:r>
    </w:p>
    <w:p w:rsidR="000D3155" w:rsidRPr="00D31A48" w:rsidRDefault="000D3155" w:rsidP="000D3155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повышение уровня их умственного развития;</w:t>
      </w:r>
    </w:p>
    <w:p w:rsidR="000D3155" w:rsidRPr="00D31A48" w:rsidRDefault="000D3155" w:rsidP="000D3155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воспитание гражданских качеств и патриотических чувств обучающихся;</w:t>
      </w:r>
    </w:p>
    <w:p w:rsidR="005B0FF2" w:rsidRPr="00D31A48" w:rsidRDefault="000D3155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приобщение к национальным и мировым </w:t>
      </w:r>
      <w:r w:rsidR="00A8303C" w:rsidRPr="00D31A48">
        <w:rPr>
          <w:sz w:val="24"/>
          <w:szCs w:val="24"/>
        </w:rPr>
        <w:t xml:space="preserve"> исторически</w:t>
      </w:r>
      <w:r w:rsidR="007B6754" w:rsidRPr="00D31A48">
        <w:rPr>
          <w:sz w:val="24"/>
          <w:szCs w:val="24"/>
        </w:rPr>
        <w:t>м</w:t>
      </w:r>
      <w:r w:rsidR="00A8303C" w:rsidRPr="00D31A48">
        <w:rPr>
          <w:sz w:val="24"/>
          <w:szCs w:val="24"/>
        </w:rPr>
        <w:t xml:space="preserve"> и </w:t>
      </w:r>
      <w:r w:rsidRPr="00D31A48">
        <w:rPr>
          <w:sz w:val="24"/>
          <w:szCs w:val="24"/>
        </w:rPr>
        <w:t>культурным традициям;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Развитие личности в ответственный период социального взросления человека, её позн</w:t>
      </w:r>
      <w:r w:rsidR="007B74FA">
        <w:rPr>
          <w:sz w:val="24"/>
          <w:szCs w:val="24"/>
        </w:rPr>
        <w:t>а</w:t>
      </w:r>
      <w:r w:rsidRPr="00D31A48">
        <w:rPr>
          <w:sz w:val="24"/>
          <w:szCs w:val="24"/>
        </w:rPr>
        <w:t>вательных интересов,  развитие критического мышления  и определения собственной позиции: развитие нравственной и правовой культуры.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Освоение  системы знаний, необходимых для социальной адаптации: об обществе,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*Овладение умениями познавательной, коммуникативной, практической деятельности в основных ролях, характерных для подросткового возраста.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jc w:val="center"/>
        <w:rPr>
          <w:b/>
          <w:sz w:val="24"/>
          <w:szCs w:val="24"/>
        </w:rPr>
      </w:pPr>
      <w:r w:rsidRPr="00D31A48">
        <w:rPr>
          <w:sz w:val="24"/>
          <w:szCs w:val="24"/>
        </w:rPr>
        <w:t>*Формирование опыта применения полученных знаний для решения типичных задач в области социальных отношений, экономической и гражданск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 бытовых отношениях.</w:t>
      </w:r>
      <w:r w:rsidRPr="00D31A48">
        <w:rPr>
          <w:b/>
          <w:sz w:val="24"/>
          <w:szCs w:val="24"/>
        </w:rPr>
        <w:t xml:space="preserve"> </w:t>
      </w:r>
    </w:p>
    <w:p w:rsidR="00D31A48" w:rsidRPr="00D31A48" w:rsidRDefault="00D31A48" w:rsidP="00D31A48">
      <w:pPr>
        <w:pStyle w:val="a6"/>
        <w:rPr>
          <w:b/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Освоение на уровне 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среде, сферах человеческой деятельности, способах регулирования общественных отношений, механизмах реализации и защиты прав человека и гражданина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Овладение умениями познавательной, коммуникативной</w:t>
      </w:r>
      <w:proofErr w:type="gramStart"/>
      <w:r w:rsidRPr="00D31A48">
        <w:rPr>
          <w:sz w:val="24"/>
          <w:szCs w:val="24"/>
        </w:rPr>
        <w:t xml:space="preserve"> ,</w:t>
      </w:r>
      <w:proofErr w:type="gramEnd"/>
      <w:r w:rsidRPr="00D31A48">
        <w:rPr>
          <w:sz w:val="24"/>
          <w:szCs w:val="24"/>
        </w:rPr>
        <w:t xml:space="preserve"> практической деятельности в основных социальных ролях, характерных для подросткового возраста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Формирование опыта применения полученных знаний для решений типичных задач в области социальных отношений между людьми различных национальностей и вероисповеданий; самостоятельной познавательной деятельности; правоотношениях; семейн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бытовых </w:t>
      </w:r>
      <w:proofErr w:type="spellStart"/>
      <w:r w:rsidRPr="00D31A48">
        <w:rPr>
          <w:sz w:val="24"/>
          <w:szCs w:val="24"/>
        </w:rPr>
        <w:t>отношени</w:t>
      </w:r>
      <w:proofErr w:type="spellEnd"/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корригировать внимание путем выполнения различных заданий на уроке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связной устной речи речь при ответах на уроке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связной письменной речи при работе с текстом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памяти  при пересказах текста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зрительных восприятий при работе с иллюстрациями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развитие слухового восприятия  при объяснении учебного материала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мыслительной деятельности  при выявлении причинн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</w:t>
      </w:r>
      <w:r w:rsidRPr="00D31A48">
        <w:rPr>
          <w:sz w:val="24"/>
          <w:szCs w:val="24"/>
        </w:rPr>
        <w:lastRenderedPageBreak/>
        <w:t>следственных связей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коррекция и развитие личностных качеств </w:t>
      </w:r>
      <w:proofErr w:type="spellStart"/>
      <w:r w:rsidRPr="00D31A48">
        <w:rPr>
          <w:sz w:val="24"/>
          <w:szCs w:val="24"/>
        </w:rPr>
        <w:t>учащихся</w:t>
      </w:r>
      <w:proofErr w:type="gramStart"/>
      <w:r w:rsidRPr="00D31A48">
        <w:rPr>
          <w:sz w:val="24"/>
          <w:szCs w:val="24"/>
        </w:rPr>
        <w:t>,н</w:t>
      </w:r>
      <w:proofErr w:type="gramEnd"/>
      <w:r w:rsidRPr="00D31A48">
        <w:rPr>
          <w:sz w:val="24"/>
          <w:szCs w:val="24"/>
        </w:rPr>
        <w:t>авыков</w:t>
      </w:r>
      <w:proofErr w:type="spellEnd"/>
      <w:r w:rsidRPr="00D31A48">
        <w:rPr>
          <w:sz w:val="24"/>
          <w:szCs w:val="24"/>
        </w:rPr>
        <w:t xml:space="preserve"> самоконтроля, усидчивости и выдержки, умение выражать свои чувства.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воспитывать интерес к учебе, предмету;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воспитывать умение работать в парах, в команде;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воспитывать самостоятельность;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воспитывать нравственные качества (любовь, бережное отношение </w:t>
      </w:r>
      <w:proofErr w:type="gramStart"/>
      <w:r w:rsidRPr="00D31A48">
        <w:rPr>
          <w:sz w:val="24"/>
          <w:szCs w:val="24"/>
        </w:rPr>
        <w:t>к</w:t>
      </w:r>
      <w:proofErr w:type="gramEnd"/>
      <w:r w:rsidRPr="00D31A48">
        <w:rPr>
          <w:sz w:val="24"/>
          <w:szCs w:val="24"/>
        </w:rPr>
        <w:t xml:space="preserve"> …, трудолюбие, умение сопереживать и т.п.)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Так как Рабочая учебная программа предназначена для специального класса седьмого вида, то она составлена с учётом психологических особенностей учащихся в таких классах.  В отличие от обычной программы в календарн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тематическом планировании для специальных классов седьмого вида предусмотрены разнообразные формы уроков коррекционно- развивающего типа:  урок изучения нового материала, урок закрепления знаний, обобщения и систематизации знаний проверки и оценки знаний ,комбинированный урок, урок-игра, урок- экскурсия, урок- диалог.  На каждом уроке должен осуществляться индивидуальн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дифференцированный подход.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 xml:space="preserve"> Курсивом в Рабочей учебной программе выделен материал, предназначенный для ознакомления, но он не включатся в Требования к уровню подготовки выпускников в отличие от других классов</w:t>
      </w:r>
      <w:proofErr w:type="gramStart"/>
      <w:r w:rsidRPr="00D31A48">
        <w:rPr>
          <w:sz w:val="24"/>
          <w:szCs w:val="24"/>
        </w:rPr>
        <w:t xml:space="preserve"> ,</w:t>
      </w:r>
      <w:proofErr w:type="gramEnd"/>
      <w:r w:rsidRPr="00D31A48">
        <w:rPr>
          <w:sz w:val="24"/>
          <w:szCs w:val="24"/>
        </w:rPr>
        <w:t xml:space="preserve"> где этот материал обязательно изучается. Увеличено количество часов для усвоения наиболее трудных тем для учащихся с такими психологическими особенностями. При проведении </w:t>
      </w:r>
      <w:proofErr w:type="gramStart"/>
      <w:r w:rsidRPr="00D31A48">
        <w:rPr>
          <w:sz w:val="24"/>
          <w:szCs w:val="24"/>
        </w:rPr>
        <w:t>контроля за</w:t>
      </w:r>
      <w:proofErr w:type="gramEnd"/>
      <w:r w:rsidRPr="00D31A48">
        <w:rPr>
          <w:sz w:val="24"/>
          <w:szCs w:val="24"/>
        </w:rPr>
        <w:t xml:space="preserve"> усвоением учебного материала используются  контрольные работы с обязательным итоговым повторением всех изученных тем и работой над ошибками и практические работы. 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</w:p>
    <w:p w:rsidR="005B0FF2" w:rsidRPr="00D31A48" w:rsidRDefault="005B0FF2" w:rsidP="005B0FF2">
      <w:pPr>
        <w:widowControl/>
        <w:autoSpaceDE/>
        <w:autoSpaceDN/>
        <w:adjustRightInd/>
        <w:ind w:left="360"/>
        <w:jc w:val="both"/>
        <w:rPr>
          <w:sz w:val="24"/>
          <w:szCs w:val="24"/>
        </w:rPr>
      </w:pPr>
    </w:p>
    <w:p w:rsidR="005B0FF2" w:rsidRPr="00D31A48" w:rsidRDefault="005B0FF2" w:rsidP="005B0FF2">
      <w:pPr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 В результате обучения у обучающихся должны сформироваться яркие, эмоционально окрашенные образы различных исторических эпох, с</w:t>
      </w:r>
      <w:r w:rsidR="00D31A48" w:rsidRPr="00D31A48">
        <w:rPr>
          <w:sz w:val="24"/>
          <w:szCs w:val="24"/>
        </w:rPr>
        <w:t>ложится представление об  обществоведческих процессах прошлого и современности. Знания об обществоведческом</w:t>
      </w:r>
      <w:r w:rsidRPr="00D31A48">
        <w:rPr>
          <w:sz w:val="24"/>
          <w:szCs w:val="24"/>
        </w:rPr>
        <w:t xml:space="preserve"> опыте человечества и историческом пути российского народа важны для понимания современных общественных процессов, ориентации в динамично развивающемся информационном пространстве.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D31A48">
        <w:rPr>
          <w:b/>
          <w:sz w:val="24"/>
          <w:szCs w:val="24"/>
        </w:rPr>
        <w:t xml:space="preserve">Ведущие формы и методы, технологии обучения: 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Объяснение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Беседа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Обсуждение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Работа с текстом учебника по вопросам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Элементы проблемного обучения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D31A48">
        <w:rPr>
          <w:b/>
          <w:sz w:val="24"/>
          <w:szCs w:val="24"/>
        </w:rPr>
        <w:t>Используемые формы, способы и средства проверки и оценки результатов: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Устный опрос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Контрольная работа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Тестирование</w:t>
      </w:r>
    </w:p>
    <w:p w:rsidR="000D3155" w:rsidRPr="00D31A48" w:rsidRDefault="000D3155" w:rsidP="000D3155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Дополнения к рабочей программе</w:t>
      </w:r>
      <w:r w:rsidRPr="00D31A48">
        <w:rPr>
          <w:rFonts w:eastAsia="Times New Roman"/>
          <w:sz w:val="24"/>
          <w:szCs w:val="24"/>
        </w:rPr>
        <w:t xml:space="preserve"> отвечают требованиям федерального Базисного учебного плана 2004 года и предполагают эмоционально-образное изу</w:t>
      </w:r>
      <w:r w:rsidR="007B6754" w:rsidRPr="00D31A48">
        <w:rPr>
          <w:rFonts w:eastAsia="Times New Roman"/>
          <w:sz w:val="24"/>
          <w:szCs w:val="24"/>
        </w:rPr>
        <w:t>чение обществознания</w:t>
      </w:r>
      <w:r w:rsidRPr="00D31A48">
        <w:rPr>
          <w:rFonts w:eastAsia="Times New Roman"/>
          <w:sz w:val="24"/>
          <w:szCs w:val="24"/>
        </w:rPr>
        <w:t>. В основе такого подхода лежат научно</w:t>
      </w:r>
      <w:r w:rsidR="00A8303C" w:rsidRPr="00D31A48">
        <w:rPr>
          <w:rFonts w:eastAsia="Times New Roman"/>
          <w:sz w:val="24"/>
          <w:szCs w:val="24"/>
        </w:rPr>
        <w:t xml:space="preserve"> </w:t>
      </w:r>
      <w:r w:rsidRPr="00D31A48">
        <w:rPr>
          <w:rFonts w:eastAsia="Times New Roman"/>
          <w:sz w:val="24"/>
          <w:szCs w:val="24"/>
        </w:rPr>
        <w:t>выявленные особенности познавательных возможностей обучающихся специально-коррекционных классов и опыт преподавания в классах этого типа, а именно:</w:t>
      </w:r>
    </w:p>
    <w:p w:rsidR="000D3155" w:rsidRPr="00D31A48" w:rsidRDefault="000D3155" w:rsidP="000D3155">
      <w:pPr>
        <w:widowControl/>
        <w:numPr>
          <w:ilvl w:val="0"/>
          <w:numId w:val="7"/>
        </w:numPr>
        <w:autoSpaceDE/>
        <w:autoSpaceDN/>
        <w:adjustRightInd/>
        <w:ind w:left="357" w:hanging="357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lastRenderedPageBreak/>
        <w:t>использование минимального объёма дидактических единиц с целью защиты обучающихся в специально-коррекционных классах от перегрузок и сохранения их психического и физического здоровья;</w:t>
      </w:r>
    </w:p>
    <w:p w:rsidR="000D3155" w:rsidRPr="00D31A48" w:rsidRDefault="000D3155" w:rsidP="000D3155">
      <w:pPr>
        <w:widowControl/>
        <w:numPr>
          <w:ilvl w:val="0"/>
          <w:numId w:val="7"/>
        </w:numPr>
        <w:autoSpaceDE/>
        <w:autoSpaceDN/>
        <w:adjustRightInd/>
        <w:ind w:left="357" w:hanging="357"/>
        <w:jc w:val="both"/>
        <w:rPr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соответствие основным направлениям модернизации образования, поскольку делается акцент на роль человеческого фактора, цивилизаци</w:t>
      </w:r>
      <w:r w:rsidR="007B6754" w:rsidRPr="00D31A48">
        <w:rPr>
          <w:rFonts w:eastAsia="Times New Roman"/>
          <w:sz w:val="24"/>
          <w:szCs w:val="24"/>
        </w:rPr>
        <w:t xml:space="preserve">онную составляющую обществоведческого </w:t>
      </w:r>
      <w:r w:rsidRPr="00D31A48">
        <w:rPr>
          <w:rFonts w:eastAsia="Times New Roman"/>
          <w:sz w:val="24"/>
          <w:szCs w:val="24"/>
        </w:rPr>
        <w:t xml:space="preserve"> процесса.</w:t>
      </w:r>
    </w:p>
    <w:p w:rsidR="000D3155" w:rsidRPr="00D31A48" w:rsidRDefault="007B6754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Обществознание</w:t>
      </w:r>
      <w:r w:rsidR="000D3155" w:rsidRPr="00D31A48">
        <w:rPr>
          <w:rFonts w:eastAsia="Times New Roman"/>
          <w:sz w:val="24"/>
          <w:szCs w:val="24"/>
        </w:rPr>
        <w:t xml:space="preserve"> в школе для детей с нарушением интеллекта рассматривается как учебный предмет, в который заложено изучение </w:t>
      </w:r>
      <w:proofErr w:type="spellStart"/>
      <w:r w:rsidRPr="00D31A48">
        <w:rPr>
          <w:sz w:val="24"/>
          <w:szCs w:val="24"/>
        </w:rPr>
        <w:t>обествовед</w:t>
      </w:r>
      <w:r w:rsidR="002C76A3" w:rsidRPr="00D31A48">
        <w:rPr>
          <w:sz w:val="24"/>
          <w:szCs w:val="24"/>
        </w:rPr>
        <w:t>че</w:t>
      </w:r>
      <w:r w:rsidR="000D3155" w:rsidRPr="00D31A48">
        <w:rPr>
          <w:sz w:val="24"/>
          <w:szCs w:val="24"/>
        </w:rPr>
        <w:t>ского</w:t>
      </w:r>
      <w:proofErr w:type="spellEnd"/>
      <w:r w:rsidR="000D3155" w:rsidRPr="00D31A48">
        <w:rPr>
          <w:rFonts w:eastAsia="Times New Roman"/>
          <w:sz w:val="24"/>
          <w:szCs w:val="24"/>
        </w:rPr>
        <w:t xml:space="preserve"> материала, овладение знаниями и умениями, коррекционное воздействие изучаемого материала на личность ученика, формирование личностных каче</w:t>
      </w:r>
      <w:proofErr w:type="gramStart"/>
      <w:r w:rsidR="000D3155" w:rsidRPr="00D31A48">
        <w:rPr>
          <w:rFonts w:eastAsia="Times New Roman"/>
          <w:sz w:val="24"/>
          <w:szCs w:val="24"/>
        </w:rPr>
        <w:t>ств гр</w:t>
      </w:r>
      <w:proofErr w:type="gramEnd"/>
      <w:r w:rsidR="000D3155" w:rsidRPr="00D31A48">
        <w:rPr>
          <w:rFonts w:eastAsia="Times New Roman"/>
          <w:sz w:val="24"/>
          <w:szCs w:val="24"/>
        </w:rPr>
        <w:t>ажданина, подготовка подростка с нарушением интеллекта к жизни, социально-трудовая и правовая адаптация выпускника в общество.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В связи с этим</w:t>
      </w:r>
      <w:r w:rsidR="007B6754" w:rsidRPr="00D31A48">
        <w:rPr>
          <w:rFonts w:eastAsia="Times New Roman"/>
          <w:sz w:val="24"/>
          <w:szCs w:val="24"/>
        </w:rPr>
        <w:t>, представляется, что в курсе «</w:t>
      </w:r>
      <w:proofErr w:type="spellStart"/>
      <w:r w:rsidR="007B6754" w:rsidRPr="00D31A48">
        <w:rPr>
          <w:rFonts w:eastAsia="Times New Roman"/>
          <w:sz w:val="24"/>
          <w:szCs w:val="24"/>
        </w:rPr>
        <w:t>Обществознпние</w:t>
      </w:r>
      <w:proofErr w:type="spellEnd"/>
      <w:r w:rsidRPr="00D31A48">
        <w:rPr>
          <w:rFonts w:eastAsia="Times New Roman"/>
          <w:sz w:val="24"/>
          <w:szCs w:val="24"/>
        </w:rPr>
        <w:t xml:space="preserve">» для детей с нарушением интеллекта целесообразно сосредоточиться на </w:t>
      </w:r>
      <w:r w:rsidRPr="00D31A48">
        <w:rPr>
          <w:sz w:val="24"/>
          <w:szCs w:val="24"/>
        </w:rPr>
        <w:t>творческой работе, используя</w:t>
      </w:r>
      <w:r w:rsidR="002C76A3" w:rsidRPr="00D31A48">
        <w:rPr>
          <w:sz w:val="24"/>
          <w:szCs w:val="24"/>
        </w:rPr>
        <w:t xml:space="preserve"> наглядные методы обучения</w:t>
      </w:r>
      <w:r w:rsidRPr="00D31A48">
        <w:rPr>
          <w:rFonts w:eastAsia="Times New Roman"/>
          <w:sz w:val="24"/>
          <w:szCs w:val="24"/>
        </w:rPr>
        <w:t xml:space="preserve">. Такой подход </w:t>
      </w:r>
      <w:r w:rsidRPr="00D31A48">
        <w:rPr>
          <w:sz w:val="24"/>
          <w:szCs w:val="24"/>
        </w:rPr>
        <w:t>в образовательном процессе</w:t>
      </w:r>
      <w:r w:rsidRPr="00D31A48">
        <w:rPr>
          <w:rFonts w:eastAsia="Times New Roman"/>
          <w:sz w:val="24"/>
          <w:szCs w:val="24"/>
        </w:rPr>
        <w:t xml:space="preserve"> будет способствовать лучшему запоминанию </w:t>
      </w:r>
      <w:r w:rsidRPr="00D31A48">
        <w:rPr>
          <w:sz w:val="24"/>
          <w:szCs w:val="24"/>
        </w:rPr>
        <w:t xml:space="preserve">материала, </w:t>
      </w:r>
      <w:r w:rsidRPr="00D31A48">
        <w:rPr>
          <w:rFonts w:eastAsia="Times New Roman"/>
          <w:sz w:val="24"/>
          <w:szCs w:val="24"/>
        </w:rPr>
        <w:t xml:space="preserve">обеспечит более глубокое понимание </w:t>
      </w:r>
      <w:r w:rsidRPr="00D31A48">
        <w:rPr>
          <w:sz w:val="24"/>
          <w:szCs w:val="24"/>
        </w:rPr>
        <w:t>его понимание</w:t>
      </w:r>
      <w:r w:rsidRPr="00D31A48">
        <w:rPr>
          <w:rFonts w:eastAsia="Times New Roman"/>
          <w:sz w:val="24"/>
          <w:szCs w:val="24"/>
        </w:rPr>
        <w:t>, облегчит и ускорит формирование знаний</w:t>
      </w:r>
      <w:r w:rsidRPr="00D31A48">
        <w:rPr>
          <w:sz w:val="24"/>
          <w:szCs w:val="24"/>
        </w:rPr>
        <w:t>, творческой активизации обучающихся</w:t>
      </w:r>
      <w:r w:rsidRPr="00D31A48">
        <w:rPr>
          <w:rFonts w:eastAsia="Times New Roman"/>
          <w:sz w:val="24"/>
          <w:szCs w:val="24"/>
        </w:rPr>
        <w:t>. При этом может быть использован уровневый подход к формированию знаний с учётом психофизического развития, типологических и индивидуальных особенностей учеников.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На уроках </w:t>
      </w:r>
      <w:r w:rsidR="007B6754" w:rsidRPr="00D31A48">
        <w:rPr>
          <w:sz w:val="24"/>
          <w:szCs w:val="24"/>
        </w:rPr>
        <w:t>обществознания</w:t>
      </w:r>
      <w:r w:rsidRPr="00D31A48">
        <w:rPr>
          <w:rFonts w:eastAsia="Times New Roman"/>
          <w:sz w:val="24"/>
          <w:szCs w:val="24"/>
        </w:rPr>
        <w:t xml:space="preserve"> в образ</w:t>
      </w:r>
      <w:r w:rsidRPr="00D31A48">
        <w:rPr>
          <w:sz w:val="24"/>
          <w:szCs w:val="24"/>
        </w:rPr>
        <w:t xml:space="preserve">овательной школе в классах СКК </w:t>
      </w:r>
      <w:r w:rsidRPr="00D31A48">
        <w:rPr>
          <w:sz w:val="24"/>
          <w:szCs w:val="24"/>
          <w:lang w:val="en-US"/>
        </w:rPr>
        <w:t>VII</w:t>
      </w:r>
      <w:r w:rsidRPr="00D31A48">
        <w:rPr>
          <w:rFonts w:eastAsia="Times New Roman"/>
          <w:sz w:val="24"/>
          <w:szCs w:val="24"/>
        </w:rPr>
        <w:t xml:space="preserve"> вида предпочтительнее использовать: выполнение творческой работы, рас</w:t>
      </w:r>
      <w:r w:rsidRPr="00D31A48">
        <w:rPr>
          <w:sz w:val="24"/>
          <w:szCs w:val="24"/>
        </w:rPr>
        <w:t>сказ, беседу</w:t>
      </w:r>
      <w:r w:rsidRPr="00D31A48">
        <w:rPr>
          <w:rFonts w:eastAsia="Times New Roman"/>
          <w:sz w:val="24"/>
          <w:szCs w:val="24"/>
        </w:rPr>
        <w:t>, выборочное объяснительное чтение текста учебной книги, работ</w:t>
      </w:r>
      <w:r w:rsidRPr="00D31A48">
        <w:rPr>
          <w:sz w:val="24"/>
          <w:szCs w:val="24"/>
        </w:rPr>
        <w:t>у</w:t>
      </w:r>
      <w:r w:rsidRPr="00D31A48">
        <w:rPr>
          <w:rFonts w:eastAsia="Times New Roman"/>
          <w:sz w:val="24"/>
          <w:szCs w:val="24"/>
        </w:rPr>
        <w:t xml:space="preserve"> </w:t>
      </w:r>
      <w:r w:rsidRPr="00D31A48">
        <w:rPr>
          <w:sz w:val="24"/>
          <w:szCs w:val="24"/>
        </w:rPr>
        <w:t>с иллюстративным материалом</w:t>
      </w:r>
      <w:r w:rsidRPr="00D31A48">
        <w:rPr>
          <w:rFonts w:eastAsia="Times New Roman"/>
          <w:sz w:val="24"/>
          <w:szCs w:val="24"/>
        </w:rPr>
        <w:t xml:space="preserve">, </w:t>
      </w:r>
      <w:r w:rsidRPr="00D31A48">
        <w:rPr>
          <w:sz w:val="24"/>
          <w:szCs w:val="24"/>
        </w:rPr>
        <w:t xml:space="preserve">репродукциями </w:t>
      </w:r>
      <w:r w:rsidRPr="00D31A48">
        <w:rPr>
          <w:rFonts w:eastAsia="Times New Roman"/>
          <w:sz w:val="24"/>
          <w:szCs w:val="24"/>
        </w:rPr>
        <w:t>картин, просмотр и разбор отдельных фрагментов ки</w:t>
      </w:r>
      <w:r w:rsidRPr="00D31A48">
        <w:rPr>
          <w:sz w:val="24"/>
          <w:szCs w:val="24"/>
        </w:rPr>
        <w:t>но</w:t>
      </w:r>
      <w:r w:rsidR="007B6754" w:rsidRPr="00D31A48">
        <w:rPr>
          <w:sz w:val="24"/>
          <w:szCs w:val="24"/>
        </w:rPr>
        <w:t>, использованию примеров практического характера</w:t>
      </w:r>
      <w:r w:rsidRPr="00D31A48">
        <w:rPr>
          <w:sz w:val="24"/>
          <w:szCs w:val="24"/>
        </w:rPr>
        <w:t xml:space="preserve"> и т.д.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Живое слово учителя </w:t>
      </w:r>
      <w:r w:rsidRPr="00D31A48">
        <w:rPr>
          <w:sz w:val="24"/>
          <w:szCs w:val="24"/>
        </w:rPr>
        <w:t xml:space="preserve">также </w:t>
      </w:r>
      <w:r w:rsidRPr="00D31A48">
        <w:rPr>
          <w:rFonts w:eastAsia="Times New Roman"/>
          <w:sz w:val="24"/>
          <w:szCs w:val="24"/>
        </w:rPr>
        <w:t xml:space="preserve">играет ведущую роль в обучении </w:t>
      </w:r>
      <w:r w:rsidR="00811AD5" w:rsidRPr="00D31A48">
        <w:rPr>
          <w:sz w:val="24"/>
          <w:szCs w:val="24"/>
        </w:rPr>
        <w:t>данному предмету</w:t>
      </w:r>
      <w:r w:rsidRPr="00D31A48">
        <w:rPr>
          <w:rFonts w:eastAsia="Times New Roman"/>
          <w:sz w:val="24"/>
          <w:szCs w:val="24"/>
        </w:rPr>
        <w:t>. Рассказ учите</w:t>
      </w:r>
      <w:r w:rsidR="0088615C" w:rsidRPr="00D31A48">
        <w:rPr>
          <w:sz w:val="24"/>
          <w:szCs w:val="24"/>
        </w:rPr>
        <w:t>ля об</w:t>
      </w:r>
      <w:r w:rsidR="007B6754" w:rsidRPr="00D31A48">
        <w:rPr>
          <w:sz w:val="24"/>
          <w:szCs w:val="24"/>
        </w:rPr>
        <w:t xml:space="preserve"> обществоведческих</w:t>
      </w:r>
      <w:r w:rsidRPr="00D31A48">
        <w:rPr>
          <w:sz w:val="24"/>
          <w:szCs w:val="24"/>
        </w:rPr>
        <w:t xml:space="preserve"> </w:t>
      </w:r>
      <w:r w:rsidR="00811AD5" w:rsidRPr="00D31A48">
        <w:rPr>
          <w:rFonts w:eastAsia="Times New Roman"/>
          <w:sz w:val="24"/>
          <w:szCs w:val="24"/>
        </w:rPr>
        <w:t xml:space="preserve"> процессах</w:t>
      </w:r>
      <w:r w:rsidR="007B6754" w:rsidRPr="00D31A48">
        <w:rPr>
          <w:rFonts w:eastAsia="Times New Roman"/>
          <w:sz w:val="24"/>
          <w:szCs w:val="24"/>
        </w:rPr>
        <w:t xml:space="preserve"> и событиях </w:t>
      </w:r>
      <w:r w:rsidRPr="00D31A48">
        <w:rPr>
          <w:sz w:val="24"/>
          <w:szCs w:val="24"/>
        </w:rPr>
        <w:t xml:space="preserve"> общественной жизни должен быть </w:t>
      </w:r>
      <w:r w:rsidR="00811AD5" w:rsidRPr="00D31A48">
        <w:rPr>
          <w:rFonts w:eastAsia="Times New Roman"/>
          <w:sz w:val="24"/>
          <w:szCs w:val="24"/>
        </w:rPr>
        <w:t>точным и не слишком длинным, а также должен подкрепляться яркими примерами жизн</w:t>
      </w:r>
      <w:r w:rsidR="007B6754" w:rsidRPr="00D31A48">
        <w:rPr>
          <w:rFonts w:eastAsia="Times New Roman"/>
          <w:sz w:val="24"/>
          <w:szCs w:val="24"/>
        </w:rPr>
        <w:t>еописан</w:t>
      </w:r>
      <w:r w:rsidR="0094770F" w:rsidRPr="00D31A48">
        <w:rPr>
          <w:rFonts w:eastAsia="Times New Roman"/>
          <w:sz w:val="24"/>
          <w:szCs w:val="24"/>
        </w:rPr>
        <w:t>ия биографий</w:t>
      </w:r>
      <w:r w:rsidR="007B6754" w:rsidRPr="00D31A48">
        <w:rPr>
          <w:rFonts w:eastAsia="Times New Roman"/>
          <w:sz w:val="24"/>
          <w:szCs w:val="24"/>
        </w:rPr>
        <w:t xml:space="preserve"> </w:t>
      </w:r>
      <w:r w:rsidR="00811AD5" w:rsidRPr="00D31A48">
        <w:rPr>
          <w:rFonts w:eastAsia="Times New Roman"/>
          <w:sz w:val="24"/>
          <w:szCs w:val="24"/>
        </w:rPr>
        <w:t xml:space="preserve"> деятелей</w:t>
      </w:r>
      <w:r w:rsidR="007B6754" w:rsidRPr="00D31A48">
        <w:rPr>
          <w:rFonts w:eastAsia="Times New Roman"/>
          <w:sz w:val="24"/>
          <w:szCs w:val="24"/>
        </w:rPr>
        <w:t xml:space="preserve"> современности</w:t>
      </w:r>
      <w:r w:rsidR="00854572" w:rsidRPr="00D31A48">
        <w:rPr>
          <w:rFonts w:eastAsia="Times New Roman"/>
          <w:sz w:val="24"/>
          <w:szCs w:val="24"/>
        </w:rPr>
        <w:t xml:space="preserve"> и ярким </w:t>
      </w:r>
      <w:r w:rsidR="0094770F" w:rsidRPr="00D31A48">
        <w:rPr>
          <w:rFonts w:eastAsia="Times New Roman"/>
          <w:sz w:val="24"/>
          <w:szCs w:val="24"/>
        </w:rPr>
        <w:t>описанием из</w:t>
      </w:r>
      <w:r w:rsidR="00811AD5" w:rsidRPr="00D31A48">
        <w:rPr>
          <w:rFonts w:eastAsia="Times New Roman"/>
          <w:sz w:val="24"/>
          <w:szCs w:val="24"/>
        </w:rPr>
        <w:t xml:space="preserve"> событий</w:t>
      </w:r>
      <w:r w:rsidR="00854572" w:rsidRPr="00D31A48">
        <w:rPr>
          <w:rFonts w:eastAsia="Times New Roman"/>
          <w:sz w:val="24"/>
          <w:szCs w:val="24"/>
        </w:rPr>
        <w:t xml:space="preserve"> современности</w:t>
      </w:r>
      <w:r w:rsidR="002C76A3" w:rsidRPr="00D31A48">
        <w:rPr>
          <w:rFonts w:eastAsia="Times New Roman"/>
          <w:sz w:val="24"/>
          <w:szCs w:val="24"/>
        </w:rPr>
        <w:t>.</w:t>
      </w:r>
      <w:r w:rsidRPr="00D31A48">
        <w:rPr>
          <w:rFonts w:eastAsia="Times New Roman"/>
          <w:sz w:val="24"/>
          <w:szCs w:val="24"/>
        </w:rPr>
        <w:t xml:space="preserve"> Сообщая новый материал, учитель должен показать его взаимосвязь с изучением ранее.</w:t>
      </w:r>
    </w:p>
    <w:p w:rsidR="000D3155" w:rsidRPr="00D31A48" w:rsidRDefault="000D3155" w:rsidP="000D3155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bCs/>
          <w:sz w:val="24"/>
          <w:szCs w:val="24"/>
        </w:rPr>
      </w:pPr>
      <w:r w:rsidRPr="00D31A48">
        <w:rPr>
          <w:rFonts w:eastAsia="Times New Roman"/>
          <w:b/>
          <w:bCs/>
          <w:sz w:val="24"/>
          <w:szCs w:val="24"/>
        </w:rPr>
        <w:t>Требовани</w:t>
      </w:r>
      <w:r w:rsidR="00B954FA">
        <w:rPr>
          <w:rFonts w:eastAsia="Times New Roman"/>
          <w:b/>
          <w:bCs/>
          <w:sz w:val="24"/>
          <w:szCs w:val="24"/>
        </w:rPr>
        <w:t>я к уровню подготовки учащихся 9</w:t>
      </w:r>
      <w:r w:rsidRPr="00D31A48">
        <w:rPr>
          <w:rFonts w:eastAsia="Times New Roman"/>
          <w:b/>
          <w:bCs/>
          <w:sz w:val="24"/>
          <w:szCs w:val="24"/>
        </w:rPr>
        <w:t xml:space="preserve">-х классов, имеющих индивидуальные особенности развития (СКК </w:t>
      </w:r>
      <w:r w:rsidRPr="00D31A48">
        <w:rPr>
          <w:rFonts w:eastAsia="Times New Roman"/>
          <w:b/>
          <w:bCs/>
          <w:sz w:val="24"/>
          <w:szCs w:val="24"/>
          <w:lang w:val="en-US"/>
        </w:rPr>
        <w:t>VII</w:t>
      </w:r>
      <w:r w:rsidRPr="00D31A48">
        <w:rPr>
          <w:rFonts w:eastAsia="Times New Roman"/>
          <w:b/>
          <w:bCs/>
          <w:sz w:val="24"/>
          <w:szCs w:val="24"/>
        </w:rPr>
        <w:t xml:space="preserve"> вида)</w:t>
      </w:r>
      <w:r w:rsidR="004336B4" w:rsidRPr="00D31A48">
        <w:rPr>
          <w:rFonts w:eastAsia="Times New Roman"/>
          <w:b/>
          <w:bCs/>
          <w:sz w:val="24"/>
          <w:szCs w:val="24"/>
        </w:rPr>
        <w:t xml:space="preserve">, </w:t>
      </w:r>
      <w:r w:rsidR="00F40883">
        <w:rPr>
          <w:rFonts w:eastAsia="Times New Roman"/>
          <w:b/>
          <w:bCs/>
          <w:sz w:val="24"/>
          <w:szCs w:val="24"/>
        </w:rPr>
        <w:t>по обществознанию</w:t>
      </w:r>
    </w:p>
    <w:p w:rsidR="000D3155" w:rsidRPr="00D31A48" w:rsidRDefault="000D3155" w:rsidP="00452937">
      <w:pPr>
        <w:pStyle w:val="Style4"/>
        <w:widowControl/>
        <w:spacing w:line="240" w:lineRule="auto"/>
        <w:ind w:firstLine="709"/>
        <w:rPr>
          <w:rFonts w:ascii="Times New Roman" w:hAnsi="Times New Roman"/>
          <w:i/>
        </w:rPr>
      </w:pPr>
      <w:r w:rsidRPr="00D31A48">
        <w:rPr>
          <w:rFonts w:ascii="Times New Roman" w:hAnsi="Times New Roman"/>
        </w:rPr>
        <w:t xml:space="preserve">Основная функция </w:t>
      </w:r>
      <w:r w:rsidR="00452937" w:rsidRPr="00D31A48">
        <w:rPr>
          <w:rFonts w:ascii="Times New Roman" w:hAnsi="Times New Roman"/>
        </w:rPr>
        <w:t>курса истории</w:t>
      </w:r>
      <w:r w:rsidRPr="00D31A48">
        <w:rPr>
          <w:rFonts w:ascii="Times New Roman" w:hAnsi="Times New Roman"/>
        </w:rPr>
        <w:t xml:space="preserve"> для детей </w:t>
      </w:r>
      <w:r w:rsidRPr="00D31A48">
        <w:rPr>
          <w:rFonts w:ascii="Times New Roman" w:hAnsi="Times New Roman"/>
          <w:lang w:val="en-US"/>
        </w:rPr>
        <w:t>VII</w:t>
      </w:r>
      <w:r w:rsidRPr="00D31A48">
        <w:rPr>
          <w:rFonts w:ascii="Times New Roman" w:hAnsi="Times New Roman"/>
        </w:rPr>
        <w:t xml:space="preserve"> вида – это формирование у ребёнка образного мышления, который позволит ему самостоятельно мыслить,</w:t>
      </w:r>
      <w:r w:rsidR="002C76A3" w:rsidRPr="00D31A48">
        <w:rPr>
          <w:rFonts w:ascii="Times New Roman" w:hAnsi="Times New Roman"/>
        </w:rPr>
        <w:t xml:space="preserve"> запоминать и  </w:t>
      </w:r>
      <w:r w:rsidR="00452937" w:rsidRPr="00D31A48">
        <w:rPr>
          <w:rFonts w:ascii="Times New Roman" w:hAnsi="Times New Roman"/>
        </w:rPr>
        <w:t>осмысливать исторические события и явления.</w:t>
      </w:r>
      <w:r w:rsidRPr="00D31A48">
        <w:rPr>
          <w:rFonts w:ascii="Times New Roman" w:hAnsi="Times New Roman"/>
        </w:rPr>
        <w:t xml:space="preserve"> </w:t>
      </w:r>
    </w:p>
    <w:p w:rsidR="004056FF" w:rsidRPr="004056FF" w:rsidRDefault="004056FF" w:rsidP="004056FF">
      <w:pPr>
        <w:ind w:left="360"/>
        <w:rPr>
          <w:rFonts w:eastAsia="Times New Roman"/>
          <w:b/>
          <w:sz w:val="24"/>
          <w:szCs w:val="24"/>
        </w:rPr>
      </w:pPr>
      <w:r w:rsidRPr="004056FF">
        <w:rPr>
          <w:rFonts w:eastAsia="Times New Roman"/>
          <w:b/>
          <w:sz w:val="24"/>
          <w:szCs w:val="24"/>
        </w:rPr>
        <w:t xml:space="preserve"> Требования к уровню подготовки выпускников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b/>
          <w:sz w:val="24"/>
          <w:szCs w:val="24"/>
        </w:rPr>
      </w:pPr>
      <w:r w:rsidRPr="004056FF">
        <w:rPr>
          <w:rFonts w:eastAsia="Times New Roman"/>
          <w:b/>
          <w:sz w:val="24"/>
          <w:szCs w:val="24"/>
        </w:rPr>
        <w:t>Знать. Понимать.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Характерные черты и признаки основных сфер жизни общества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 xml:space="preserve">* </w:t>
      </w:r>
      <w:r w:rsidR="00B954FA">
        <w:rPr>
          <w:rFonts w:eastAsia="Times New Roman"/>
          <w:sz w:val="24"/>
          <w:szCs w:val="24"/>
        </w:rPr>
        <w:t xml:space="preserve">Содержание и значение правовых и социальных  </w:t>
      </w:r>
      <w:r w:rsidRPr="004056FF">
        <w:rPr>
          <w:rFonts w:eastAsia="Times New Roman"/>
          <w:sz w:val="24"/>
          <w:szCs w:val="24"/>
        </w:rPr>
        <w:t xml:space="preserve"> норм, регулирующих общественные отношения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b/>
          <w:sz w:val="24"/>
          <w:szCs w:val="24"/>
        </w:rPr>
      </w:pPr>
      <w:r w:rsidRPr="004056FF">
        <w:rPr>
          <w:rFonts w:eastAsia="Times New Roman"/>
          <w:b/>
          <w:sz w:val="24"/>
          <w:szCs w:val="24"/>
        </w:rPr>
        <w:t>Уметь.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Оценивать поведение</w:t>
      </w:r>
      <w:r w:rsidR="00B954FA">
        <w:rPr>
          <w:rFonts w:eastAsia="Times New Roman"/>
          <w:sz w:val="24"/>
          <w:szCs w:val="24"/>
        </w:rPr>
        <w:t xml:space="preserve"> людей с точки зрения правовых и социальных </w:t>
      </w:r>
      <w:r w:rsidRPr="004056FF">
        <w:rPr>
          <w:rFonts w:eastAsia="Times New Roman"/>
          <w:sz w:val="24"/>
          <w:szCs w:val="24"/>
        </w:rPr>
        <w:t xml:space="preserve"> норм. 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Решать в рамках изученного материала познавательные и практические задачи, отражающие типичные ситуации в различных сферах деятельности человека</w:t>
      </w:r>
    </w:p>
    <w:p w:rsidR="004056FF" w:rsidRPr="004056FF" w:rsidRDefault="00B954FA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* Осуществлять поиск </w:t>
      </w:r>
      <w:r w:rsidR="004056FF" w:rsidRPr="004056FF">
        <w:rPr>
          <w:rFonts w:eastAsia="Times New Roman"/>
          <w:sz w:val="24"/>
          <w:szCs w:val="24"/>
        </w:rPr>
        <w:t xml:space="preserve"> информации по заданной теме при помощи учебника и дополнительного материала,  различать в социальной информации факты и умения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Использовать приобретённые знания и умения в практической деятельности и повседневной жизни</w:t>
      </w:r>
    </w:p>
    <w:p w:rsidR="00452937" w:rsidRPr="00D31A48" w:rsidRDefault="00452937" w:rsidP="00452937">
      <w:pPr>
        <w:pStyle w:val="a6"/>
        <w:ind w:firstLine="709"/>
        <w:jc w:val="both"/>
        <w:rPr>
          <w:rFonts w:eastAsia="Times New Roman"/>
          <w:b/>
          <w:sz w:val="24"/>
          <w:szCs w:val="24"/>
        </w:rPr>
      </w:pPr>
    </w:p>
    <w:p w:rsidR="00A8303C" w:rsidRPr="00D31A48" w:rsidRDefault="00A8303C" w:rsidP="00A8303C">
      <w:pPr>
        <w:pStyle w:val="a6"/>
        <w:jc w:val="both"/>
        <w:rPr>
          <w:b/>
          <w:sz w:val="24"/>
          <w:szCs w:val="24"/>
        </w:rPr>
      </w:pPr>
      <w:r w:rsidRPr="00D31A48">
        <w:rPr>
          <w:b/>
          <w:bCs/>
          <w:sz w:val="24"/>
          <w:szCs w:val="24"/>
        </w:rPr>
        <w:lastRenderedPageBreak/>
        <w:t>Критерии и но</w:t>
      </w:r>
      <w:r w:rsidR="00B954FA">
        <w:rPr>
          <w:b/>
          <w:bCs/>
          <w:sz w:val="24"/>
          <w:szCs w:val="24"/>
        </w:rPr>
        <w:t>рмы оценивания знаний учащихся 9</w:t>
      </w:r>
      <w:bookmarkStart w:id="0" w:name="_GoBack"/>
      <w:bookmarkEnd w:id="0"/>
      <w:r w:rsidRPr="00D31A48">
        <w:rPr>
          <w:b/>
          <w:bCs/>
          <w:sz w:val="24"/>
          <w:szCs w:val="24"/>
        </w:rPr>
        <w:t xml:space="preserve">-х классов, имеющих индивидуальные особенности развития (СКК </w:t>
      </w:r>
      <w:r w:rsidRPr="00D31A48">
        <w:rPr>
          <w:b/>
          <w:bCs/>
          <w:sz w:val="24"/>
          <w:szCs w:val="24"/>
          <w:lang w:val="en-US"/>
        </w:rPr>
        <w:t>VII</w:t>
      </w:r>
      <w:r w:rsidR="00F40883">
        <w:rPr>
          <w:b/>
          <w:bCs/>
          <w:sz w:val="24"/>
          <w:szCs w:val="24"/>
        </w:rPr>
        <w:t xml:space="preserve"> вида), по обществознанию</w:t>
      </w:r>
    </w:p>
    <w:p w:rsidR="00A8303C" w:rsidRPr="00D31A48" w:rsidRDefault="00A8303C" w:rsidP="00A8303C">
      <w:pPr>
        <w:pStyle w:val="a6"/>
        <w:numPr>
          <w:ilvl w:val="0"/>
          <w:numId w:val="13"/>
        </w:numPr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Настоящие критерии разработаны в соответствии с Законом РФ «Об образовании», Типовым положением об общеобразовательном учреждении, утвержденным Постановлением Правительства РФ от 19.03.2001 №196, Типовым положением о специальном (коррекционном) образовательном учреждении для обучающихся, воспитанников с отклонениями в развитии, утверждённом Постановлением Правительства РФ от 10.03.1997 №288 с изменениями от 10.03.2000 №212.</w:t>
      </w:r>
    </w:p>
    <w:p w:rsidR="00A8303C" w:rsidRPr="00D31A48" w:rsidRDefault="00A8303C" w:rsidP="00A8303C">
      <w:pPr>
        <w:pStyle w:val="a6"/>
        <w:numPr>
          <w:ilvl w:val="0"/>
          <w:numId w:val="13"/>
        </w:numPr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Для поддержания интереса к обучению и созданию благоприятных и комфортных условий для развития и восстановления эмоционально-личностной сферы обучающихся рекомендуется осуществлять контроль устных и письменных работ по учебным предметам по изменённой шкале оценивания. </w:t>
      </w:r>
    </w:p>
    <w:p w:rsidR="00A8303C" w:rsidRPr="00D31A48" w:rsidRDefault="00A8303C" w:rsidP="00A8303C">
      <w:pPr>
        <w:pStyle w:val="a6"/>
        <w:numPr>
          <w:ilvl w:val="0"/>
          <w:numId w:val="13"/>
        </w:numPr>
        <w:rPr>
          <w:rFonts w:eastAsia="Times New Roman"/>
          <w:b/>
          <w:sz w:val="24"/>
          <w:szCs w:val="24"/>
          <w:u w:val="single"/>
        </w:rPr>
      </w:pPr>
      <w:r w:rsidRPr="00D31A48">
        <w:rPr>
          <w:rFonts w:eastAsia="Times New Roman"/>
          <w:sz w:val="24"/>
          <w:szCs w:val="24"/>
        </w:rPr>
        <w:t xml:space="preserve"> </w:t>
      </w:r>
    </w:p>
    <w:p w:rsidR="00452937" w:rsidRPr="00D31A48" w:rsidRDefault="00452937" w:rsidP="00452937">
      <w:pPr>
        <w:pStyle w:val="a6"/>
        <w:numPr>
          <w:ilvl w:val="0"/>
          <w:numId w:val="13"/>
        </w:numPr>
        <w:jc w:val="both"/>
        <w:rPr>
          <w:rFonts w:eastAsia="Times New Roman"/>
          <w:sz w:val="24"/>
          <w:szCs w:val="24"/>
        </w:rPr>
      </w:pPr>
    </w:p>
    <w:p w:rsidR="002C76A3" w:rsidRPr="00D31A48" w:rsidRDefault="002C76A3" w:rsidP="002C76A3">
      <w:pPr>
        <w:jc w:val="both"/>
        <w:rPr>
          <w:rFonts w:eastAsia="Times New Roman"/>
          <w:b/>
          <w:sz w:val="24"/>
          <w:szCs w:val="24"/>
        </w:rPr>
      </w:pPr>
    </w:p>
    <w:p w:rsidR="002C76A3" w:rsidRPr="00D31A48" w:rsidRDefault="002C76A3" w:rsidP="002C76A3">
      <w:pPr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                       Критерии оценивания</w:t>
      </w:r>
    </w:p>
    <w:p w:rsidR="00452937" w:rsidRPr="00D31A48" w:rsidRDefault="00452937" w:rsidP="00452937">
      <w:pPr>
        <w:pStyle w:val="a6"/>
        <w:ind w:firstLine="709"/>
        <w:jc w:val="both"/>
        <w:rPr>
          <w:rFonts w:eastAsia="Times New Roman"/>
          <w:sz w:val="24"/>
          <w:szCs w:val="24"/>
        </w:rPr>
      </w:pPr>
    </w:p>
    <w:p w:rsidR="000D3155" w:rsidRPr="00D31A48" w:rsidRDefault="000D3155" w:rsidP="000D3155">
      <w:pPr>
        <w:pStyle w:val="a6"/>
        <w:ind w:left="0"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в вышеуказанных документах, </w:t>
      </w:r>
      <w:r w:rsidRPr="00D31A48">
        <w:rPr>
          <w:rFonts w:eastAsia="Times New Roman"/>
          <w:bCs/>
          <w:sz w:val="24"/>
          <w:szCs w:val="24"/>
        </w:rPr>
        <w:t xml:space="preserve">применительно к классам СКК </w:t>
      </w:r>
      <w:r w:rsidRPr="00D31A48">
        <w:rPr>
          <w:bCs/>
          <w:sz w:val="24"/>
          <w:szCs w:val="24"/>
          <w:lang w:val="en-US"/>
        </w:rPr>
        <w:t>VII</w:t>
      </w:r>
      <w:r w:rsidRPr="00D31A48">
        <w:rPr>
          <w:rFonts w:eastAsia="Times New Roman"/>
          <w:bCs/>
          <w:sz w:val="24"/>
          <w:szCs w:val="24"/>
        </w:rPr>
        <w:t xml:space="preserve"> вида, </w:t>
      </w:r>
      <w:r w:rsidRPr="00D31A48">
        <w:rPr>
          <w:rFonts w:eastAsia="Times New Roman"/>
          <w:bCs/>
          <w:i/>
          <w:sz w:val="24"/>
          <w:szCs w:val="24"/>
        </w:rPr>
        <w:t>рекомендуется</w:t>
      </w:r>
      <w:r w:rsidRPr="00D31A48">
        <w:rPr>
          <w:rFonts w:eastAsia="Times New Roman"/>
          <w:bCs/>
          <w:sz w:val="24"/>
          <w:szCs w:val="24"/>
        </w:rPr>
        <w:t xml:space="preserve"> не применять при оценивании знаний обучающихся отметку «2». Применение отметки «2» при оценивании знаний обучающихся влияет на мотивацию в изучении данного предмета, а так же</w:t>
      </w:r>
      <w:r w:rsidRPr="00D31A48">
        <w:rPr>
          <w:rFonts w:eastAsia="Times New Roman"/>
          <w:sz w:val="24"/>
          <w:szCs w:val="24"/>
        </w:rPr>
        <w:t xml:space="preserve"> является преодолением негативных особенностей эмоционально-личностной сферы, совершенствование учебной деятельности обучающихся с задержкой психического развития, повышением их работоспособности, активизацией познавательной деятельности.</w:t>
      </w:r>
    </w:p>
    <w:p w:rsidR="000D3155" w:rsidRPr="00D31A48" w:rsidRDefault="000D3155" w:rsidP="000D3155">
      <w:pPr>
        <w:pStyle w:val="ac"/>
        <w:spacing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письменного ответа.</w:t>
      </w:r>
    </w:p>
    <w:p w:rsidR="000D3155" w:rsidRPr="00D31A48" w:rsidRDefault="000D3155" w:rsidP="000D315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D31A48">
        <w:rPr>
          <w:rFonts w:ascii="Times New Roman" w:hAnsi="Times New Roman" w:cs="Times New Roman"/>
          <w:sz w:val="24"/>
          <w:szCs w:val="24"/>
        </w:rPr>
        <w:t xml:space="preserve"> ставится, если обучающийся даёт содержательный, логичный ответ (не менее 5-7 предложений), использует в ответе те</w:t>
      </w:r>
      <w:r w:rsidR="00DC319A" w:rsidRPr="00D31A48">
        <w:rPr>
          <w:rFonts w:ascii="Times New Roman" w:hAnsi="Times New Roman" w:cs="Times New Roman"/>
          <w:sz w:val="24"/>
          <w:szCs w:val="24"/>
        </w:rPr>
        <w:t xml:space="preserve">рминологию и исторические </w:t>
      </w:r>
      <w:r w:rsidRPr="00D31A48">
        <w:rPr>
          <w:rFonts w:ascii="Times New Roman" w:hAnsi="Times New Roman" w:cs="Times New Roman"/>
          <w:sz w:val="24"/>
          <w:szCs w:val="24"/>
        </w:rPr>
        <w:t>понятия.</w:t>
      </w:r>
    </w:p>
    <w:p w:rsidR="000D3155" w:rsidRPr="00D31A48" w:rsidRDefault="000D3155" w:rsidP="000D315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D31A48">
        <w:rPr>
          <w:rFonts w:ascii="Times New Roman" w:hAnsi="Times New Roman" w:cs="Times New Roman"/>
          <w:sz w:val="24"/>
          <w:szCs w:val="24"/>
        </w:rPr>
        <w:t xml:space="preserve"> ставится, если тема обучающимся раскрыта (4-5 предложений); выбраны точные слова; в ответе использовал</w:t>
      </w:r>
      <w:r w:rsidR="00DC319A" w:rsidRPr="00D31A48">
        <w:rPr>
          <w:rFonts w:ascii="Times New Roman" w:hAnsi="Times New Roman" w:cs="Times New Roman"/>
          <w:sz w:val="24"/>
          <w:szCs w:val="24"/>
        </w:rPr>
        <w:t xml:space="preserve">ись термины и исторические </w:t>
      </w:r>
      <w:r w:rsidRPr="00D31A48">
        <w:rPr>
          <w:rFonts w:ascii="Times New Roman" w:hAnsi="Times New Roman" w:cs="Times New Roman"/>
          <w:sz w:val="24"/>
          <w:szCs w:val="24"/>
        </w:rPr>
        <w:t xml:space="preserve"> понятия.</w:t>
      </w:r>
    </w:p>
    <w:p w:rsidR="000D3155" w:rsidRPr="00D31A48" w:rsidRDefault="000D3155" w:rsidP="000D3155">
      <w:pPr>
        <w:pStyle w:val="ac"/>
        <w:spacing w:before="0" w:before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D31A48">
        <w:rPr>
          <w:rFonts w:ascii="Times New Roman" w:hAnsi="Times New Roman" w:cs="Times New Roman"/>
          <w:sz w:val="24"/>
          <w:szCs w:val="24"/>
        </w:rPr>
        <w:t>ставится, если ученик использовал в ответе 3 предложения; ответил по наводящим вопросам; дал на них односложные ответы.</w:t>
      </w:r>
    </w:p>
    <w:p w:rsidR="000D3155" w:rsidRPr="00D31A48" w:rsidRDefault="000D3155" w:rsidP="000D315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работы с текстом: 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Оценка «5»</w:t>
      </w:r>
      <w:r w:rsidRPr="00D31A48">
        <w:rPr>
          <w:rFonts w:eastAsia="Times New Roman"/>
          <w:sz w:val="24"/>
          <w:szCs w:val="24"/>
        </w:rPr>
        <w:t xml:space="preserve"> - Понимает логику изложения материала. Самостоятельно выбирает </w:t>
      </w:r>
      <w:proofErr w:type="gramStart"/>
      <w:r w:rsidRPr="00D31A48">
        <w:rPr>
          <w:rFonts w:eastAsia="Times New Roman"/>
          <w:sz w:val="24"/>
          <w:szCs w:val="24"/>
        </w:rPr>
        <w:t>самое</w:t>
      </w:r>
      <w:proofErr w:type="gramEnd"/>
      <w:r w:rsidRPr="00D31A48">
        <w:rPr>
          <w:rFonts w:eastAsia="Times New Roman"/>
          <w:sz w:val="24"/>
          <w:szCs w:val="24"/>
        </w:rPr>
        <w:t xml:space="preserve"> важное; без затруднений </w:t>
      </w:r>
      <w:r w:rsidRPr="00D31A48">
        <w:rPr>
          <w:sz w:val="24"/>
          <w:szCs w:val="24"/>
        </w:rPr>
        <w:t>отвечает на вопросы по тексту.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Оценка «4»</w:t>
      </w:r>
      <w:r w:rsidRPr="00D31A48">
        <w:rPr>
          <w:rFonts w:eastAsia="Times New Roman"/>
          <w:sz w:val="24"/>
          <w:szCs w:val="24"/>
        </w:rPr>
        <w:t xml:space="preserve"> - Понимает изложенный материал, с помощью учителя выбирает важное; может отвечать на вопросы по тексту. </w:t>
      </w:r>
    </w:p>
    <w:p w:rsidR="00DC319A" w:rsidRPr="00D31A48" w:rsidRDefault="000D3155" w:rsidP="00DC319A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Оценка «3»</w:t>
      </w:r>
      <w:r w:rsidRPr="00D31A48">
        <w:rPr>
          <w:rFonts w:eastAsia="Times New Roman"/>
          <w:sz w:val="24"/>
          <w:szCs w:val="24"/>
        </w:rPr>
        <w:t xml:space="preserve"> - Чтение, понимание только при помощи учителя.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bCs/>
          <w:iCs/>
          <w:sz w:val="24"/>
          <w:szCs w:val="24"/>
        </w:rPr>
        <w:t xml:space="preserve"> Критерии оценивания по устному опросу.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В основу оценивания </w:t>
      </w:r>
      <w:r w:rsidRPr="00D31A48">
        <w:rPr>
          <w:rFonts w:eastAsia="Times New Roman"/>
          <w:b/>
          <w:sz w:val="24"/>
          <w:szCs w:val="24"/>
        </w:rPr>
        <w:t>устного ответа</w:t>
      </w:r>
      <w:r w:rsidRPr="00D31A48">
        <w:rPr>
          <w:rFonts w:eastAsia="Times New Roman"/>
          <w:sz w:val="24"/>
          <w:szCs w:val="24"/>
        </w:rPr>
        <w:t xml:space="preserve"> </w:t>
      </w:r>
      <w:proofErr w:type="gramStart"/>
      <w:r w:rsidRPr="00D31A48">
        <w:rPr>
          <w:rFonts w:eastAsia="Times New Roman"/>
          <w:sz w:val="24"/>
          <w:szCs w:val="24"/>
        </w:rPr>
        <w:t>обучающихся</w:t>
      </w:r>
      <w:proofErr w:type="gramEnd"/>
      <w:r w:rsidRPr="00D31A48">
        <w:rPr>
          <w:rFonts w:eastAsia="Times New Roman"/>
          <w:sz w:val="24"/>
          <w:szCs w:val="24"/>
        </w:rPr>
        <w:t xml:space="preserve"> положены следующие показатели: правильность, обоснованность, самостоятельность, полнота.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При оценке устного ответа можно учитывать: активность участия, умение собеседника прочувствовать суть вопроса, искренность ответов, их развернутость, образность, аргументированность, самостоятельность, оригинальность суждений.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Ошибки:</w:t>
      </w:r>
    </w:p>
    <w:p w:rsidR="00DC319A" w:rsidRPr="00D31A48" w:rsidRDefault="00DC319A" w:rsidP="00DC319A">
      <w:pPr>
        <w:numPr>
          <w:ilvl w:val="0"/>
          <w:numId w:val="11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неправильный ответ на поставленный вопрос; </w:t>
      </w:r>
    </w:p>
    <w:p w:rsidR="00DC319A" w:rsidRPr="00D31A48" w:rsidRDefault="00DC319A" w:rsidP="00DC319A">
      <w:pPr>
        <w:numPr>
          <w:ilvl w:val="0"/>
          <w:numId w:val="11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неумение ответить на поставленный вопрос или выполнить задание без помощи </w:t>
      </w:r>
      <w:r w:rsidRPr="00D31A48">
        <w:rPr>
          <w:rFonts w:eastAsia="Times New Roman"/>
          <w:sz w:val="24"/>
          <w:szCs w:val="24"/>
        </w:rPr>
        <w:lastRenderedPageBreak/>
        <w:t>учителя;</w:t>
      </w:r>
    </w:p>
    <w:p w:rsidR="00DC319A" w:rsidRPr="00D31A48" w:rsidRDefault="00DC319A" w:rsidP="00DC319A">
      <w:pPr>
        <w:numPr>
          <w:ilvl w:val="0"/>
          <w:numId w:val="11"/>
        </w:numPr>
        <w:spacing w:after="100" w:afterAutospacing="1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при правильном выполнении задания неумение дать соответствующие объяснения.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Недочеты: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неточный или неполный ответ на поставленный вопрос;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при правильном ответе неумение самостоятельно и полно обосновать и проиллюстрировать его;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неумение точно сформулировать ответ решенной задачи; 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медленный темп выполнения задания, не являющийся индивидуальной особенностью школьника; 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неправильное произношение исторических  терминов</w:t>
      </w:r>
      <w:proofErr w:type="gramStart"/>
      <w:r w:rsidRPr="00D31A48">
        <w:rPr>
          <w:rFonts w:eastAsia="Times New Roman"/>
          <w:sz w:val="24"/>
          <w:szCs w:val="24"/>
        </w:rPr>
        <w:t>..</w:t>
      </w:r>
      <w:proofErr w:type="gramEnd"/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 Оценка «5»</w:t>
      </w:r>
      <w:r w:rsidRPr="00D31A48">
        <w:rPr>
          <w:rFonts w:eastAsia="Times New Roman"/>
          <w:sz w:val="24"/>
          <w:szCs w:val="24"/>
        </w:rPr>
        <w:t xml:space="preserve"> ставится обучающемуся, если его ответ отличается знанием учебного материала, свидетельствует о способности самостоятельно находить причинно-следственные зависимости  и  связь с практикой. Умеет отчитываться о предстоящей  и  проделанной работе. 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 </w:t>
      </w:r>
      <w:r w:rsidRPr="00D31A48">
        <w:rPr>
          <w:rFonts w:eastAsia="Times New Roman"/>
          <w:b/>
          <w:sz w:val="24"/>
          <w:szCs w:val="24"/>
        </w:rPr>
        <w:t>Оценка «4»</w:t>
      </w:r>
      <w:r w:rsidRPr="00D31A48">
        <w:rPr>
          <w:rFonts w:eastAsia="Times New Roman"/>
          <w:sz w:val="24"/>
          <w:szCs w:val="24"/>
        </w:rPr>
        <w:t xml:space="preserve"> ставится обучающемуся, если в его ответе допускаются незначительные неточности, почти самостоятельно находит причинно-следственные зависимости в учебном материале, связи его с практикой. Умеет отчитываться о предстоящей  и  проделанной работе с опорой на отчет по теме. 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 Оценка «3»</w:t>
      </w:r>
      <w:r w:rsidRPr="00D31A48">
        <w:rPr>
          <w:rFonts w:eastAsia="Times New Roman"/>
          <w:sz w:val="24"/>
          <w:szCs w:val="24"/>
        </w:rPr>
        <w:t xml:space="preserve"> ставится, если в ответе обучающегося допускаются неточности, исправляемые только с помощью учителя, обучающийся не может сам выделить в учебном материале причинно-следственные связи, связать его с практикой. </w:t>
      </w:r>
      <w:proofErr w:type="gramStart"/>
      <w:r w:rsidRPr="00D31A48">
        <w:rPr>
          <w:rFonts w:eastAsia="Times New Roman"/>
          <w:sz w:val="24"/>
          <w:szCs w:val="24"/>
        </w:rPr>
        <w:t>Отчитывается о</w:t>
      </w:r>
      <w:proofErr w:type="gramEnd"/>
      <w:r w:rsidRPr="00D31A48">
        <w:rPr>
          <w:rFonts w:eastAsia="Times New Roman"/>
          <w:sz w:val="24"/>
          <w:szCs w:val="24"/>
        </w:rPr>
        <w:t xml:space="preserve"> проделанной работе при помощи наводящих вопросов со стороны учителя. 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 </w:t>
      </w:r>
      <w:r w:rsidRPr="00D31A48">
        <w:rPr>
          <w:rFonts w:eastAsia="Times New Roman"/>
          <w:b/>
          <w:sz w:val="24"/>
          <w:szCs w:val="24"/>
        </w:rPr>
        <w:t>Оценка «2»</w:t>
      </w:r>
      <w:r w:rsidRPr="00D31A48">
        <w:rPr>
          <w:rFonts w:eastAsia="Times New Roman"/>
          <w:sz w:val="24"/>
          <w:szCs w:val="24"/>
        </w:rPr>
        <w:t xml:space="preserve"> ставится, если ответ обучающегося свидетельствует о значительном незнании учебного материала, обучающийся не может без помощи учителя найти в нем причинно-следственные связи, относящиеся к  классу  простейших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  контрольная работа: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Отметка «5» </w:t>
      </w:r>
      <w:r w:rsidRPr="00D31A48">
        <w:rPr>
          <w:rFonts w:eastAsia="Times New Roman"/>
          <w:sz w:val="24"/>
          <w:szCs w:val="24"/>
        </w:rPr>
        <w:t>выставляется при условии. Если учащийся понял смысл теста, полно и правильно выполнил предложенные задания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Отметка «4»</w:t>
      </w:r>
      <w:r w:rsidRPr="00D31A48">
        <w:rPr>
          <w:rFonts w:eastAsia="Times New Roman"/>
          <w:sz w:val="24"/>
          <w:szCs w:val="24"/>
        </w:rPr>
        <w:t>выставляется при условии. Если учащийся понял смысл текста, предложенные задания выполнил правильно, но недостаточно полно. На заданные вопросы ответил правильно. Проявил необходимый уровень всех требующихся для выполнения заданий знаний и умений.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Отметка «3»</w:t>
      </w:r>
      <w:r w:rsidRPr="00D31A48">
        <w:rPr>
          <w:rFonts w:eastAsia="Times New Roman"/>
          <w:sz w:val="24"/>
          <w:szCs w:val="24"/>
        </w:rPr>
        <w:t xml:space="preserve"> выставляется при условии, если учащийся понял смысл текста, но смог выполнить задание лишь после дополнительных вопросов,  при этом на поставленные вопросы не вполне ответил правильно и полно. Но подтвердил ответами понимание заданий знаний и умения выполнить задание.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Отметка «2»</w:t>
      </w:r>
      <w:r w:rsidRPr="00D31A48">
        <w:rPr>
          <w:rFonts w:eastAsia="Times New Roman"/>
          <w:sz w:val="24"/>
          <w:szCs w:val="24"/>
        </w:rPr>
        <w:t>выставляется при условии. Если учащийся не понял смысла текста, не смог выполнить задания. На заданные вопросы ответил неудовлетворительно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( т.к. это специальные классы седьмого вида</w:t>
      </w:r>
      <w:proofErr w:type="gramStart"/>
      <w:r w:rsidRPr="00D31A48">
        <w:rPr>
          <w:rFonts w:eastAsia="Times New Roman"/>
          <w:sz w:val="24"/>
          <w:szCs w:val="24"/>
        </w:rPr>
        <w:t xml:space="preserve"> .</w:t>
      </w:r>
      <w:proofErr w:type="gramEnd"/>
      <w:r w:rsidRPr="00D31A48">
        <w:rPr>
          <w:rFonts w:eastAsia="Times New Roman"/>
          <w:sz w:val="24"/>
          <w:szCs w:val="24"/>
        </w:rPr>
        <w:t xml:space="preserve">то эта оценка  учитывается учителем, 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но должна быть проведена работа на улучшение учебного результата).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lastRenderedPageBreak/>
        <w:t>Контрольная работа в форме тестирования</w:t>
      </w:r>
    </w:p>
    <w:tbl>
      <w:tblPr>
        <w:tblW w:w="99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79"/>
      </w:tblGrid>
      <w:tr w:rsidR="002C76A3" w:rsidRPr="00D31A48" w:rsidTr="000C009F">
        <w:trPr>
          <w:trHeight w:val="1679"/>
        </w:trPr>
        <w:tc>
          <w:tcPr>
            <w:tcW w:w="9979" w:type="dxa"/>
            <w:tcBorders>
              <w:top w:val="nil"/>
            </w:tcBorders>
            <w:shd w:val="clear" w:color="auto" w:fill="FFFFFF"/>
          </w:tcPr>
          <w:p w:rsidR="002C76A3" w:rsidRPr="00D31A48" w:rsidRDefault="002C76A3" w:rsidP="002C76A3">
            <w:pPr>
              <w:spacing w:after="100" w:afterAutospacing="1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D31A48">
              <w:rPr>
                <w:rFonts w:eastAsia="Times New Roman"/>
                <w:sz w:val="24"/>
                <w:szCs w:val="24"/>
              </w:rPr>
              <w:t>«5»-выполнено от 90% -100% объёма заданий</w:t>
            </w:r>
          </w:p>
          <w:p w:rsidR="002C76A3" w:rsidRPr="00D31A48" w:rsidRDefault="002C76A3" w:rsidP="002C76A3">
            <w:pPr>
              <w:spacing w:after="100" w:afterAutospacing="1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D31A48">
              <w:rPr>
                <w:rFonts w:eastAsia="Times New Roman"/>
                <w:sz w:val="24"/>
                <w:szCs w:val="24"/>
              </w:rPr>
              <w:t>«4»-выполнено от 70%-90% объёма заданий</w:t>
            </w:r>
          </w:p>
          <w:p w:rsidR="002C76A3" w:rsidRPr="00D31A48" w:rsidRDefault="002C76A3" w:rsidP="002C76A3">
            <w:pPr>
              <w:spacing w:after="100" w:afterAutospacing="1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D31A48">
              <w:rPr>
                <w:rFonts w:eastAsia="Times New Roman"/>
                <w:sz w:val="24"/>
                <w:szCs w:val="24"/>
              </w:rPr>
              <w:t>«3»-выполнено от 50%-70% объёма заданий</w:t>
            </w:r>
          </w:p>
          <w:p w:rsidR="002C76A3" w:rsidRPr="00D31A48" w:rsidRDefault="002C76A3" w:rsidP="002C76A3">
            <w:pPr>
              <w:spacing w:after="100" w:afterAutospacing="1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D31A48">
              <w:rPr>
                <w:rFonts w:eastAsia="Times New Roman"/>
                <w:sz w:val="24"/>
                <w:szCs w:val="24"/>
              </w:rPr>
              <w:t>«2»-выполнено от 0-50% объёма заданий</w:t>
            </w:r>
          </w:p>
        </w:tc>
      </w:tr>
    </w:tbl>
    <w:p w:rsidR="000D3155" w:rsidRPr="00D31A48" w:rsidRDefault="000D3155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p w:rsidR="002C76A3" w:rsidRPr="00D31A48" w:rsidRDefault="002C76A3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p w:rsidR="002C76A3" w:rsidRPr="00D31A48" w:rsidRDefault="002C76A3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p w:rsidR="002C76A3" w:rsidRDefault="002C76A3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p w:rsidR="002C76A3" w:rsidRPr="00727B0D" w:rsidRDefault="002C76A3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13"/>
        <w:gridCol w:w="2382"/>
        <w:gridCol w:w="2387"/>
        <w:gridCol w:w="2391"/>
      </w:tblGrid>
      <w:tr w:rsidR="000D3155" w:rsidRPr="000D3155" w:rsidTr="00405EB4">
        <w:tc>
          <w:tcPr>
            <w:tcW w:w="2393" w:type="dxa"/>
            <w:vMerge w:val="restart"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Уровень</w:t>
            </w:r>
          </w:p>
        </w:tc>
        <w:tc>
          <w:tcPr>
            <w:tcW w:w="7180" w:type="dxa"/>
            <w:gridSpan w:val="3"/>
          </w:tcPr>
          <w:p w:rsidR="000D3155" w:rsidRPr="000D3155" w:rsidRDefault="000D3155" w:rsidP="00405EB4">
            <w:pPr>
              <w:jc w:val="center"/>
              <w:rPr>
                <w:b/>
                <w:i/>
                <w:sz w:val="24"/>
                <w:szCs w:val="24"/>
              </w:rPr>
            </w:pPr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Составляющая качества образованности</w:t>
            </w:r>
          </w:p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</w:tr>
      <w:tr w:rsidR="000D3155" w:rsidRPr="000D3155" w:rsidTr="00405EB4">
        <w:tc>
          <w:tcPr>
            <w:tcW w:w="2393" w:type="dxa"/>
            <w:vMerge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Предметно-информационная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proofErr w:type="spellStart"/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Деятельностно</w:t>
            </w:r>
            <w:proofErr w:type="spellEnd"/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-коммуникативная</w:t>
            </w:r>
          </w:p>
        </w:tc>
        <w:tc>
          <w:tcPr>
            <w:tcW w:w="2394" w:type="dxa"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Ценностно-ориентационная</w:t>
            </w:r>
          </w:p>
        </w:tc>
      </w:tr>
      <w:tr w:rsidR="000D3155" w:rsidRPr="000D3155" w:rsidTr="00405EB4"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Уровень удовлетворительный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Знания слабые, неглубокие (на уровне отдельных фактов)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Отсутствуют навыки работы с картой, источниками, речь невнятная</w:t>
            </w:r>
          </w:p>
        </w:tc>
        <w:tc>
          <w:tcPr>
            <w:tcW w:w="2394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Отсутствуют собственные оценки, суждения. Нет аргументированных выводов</w:t>
            </w:r>
          </w:p>
        </w:tc>
      </w:tr>
      <w:tr w:rsidR="000D3155" w:rsidRPr="000D3155" w:rsidTr="00405EB4"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Уровень хороший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Знания слабые (на уровне отдельных фактов), однако, есть попытки их связать в единое целое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Присутствуют слабые навыки работы с исторической картой и источником</w:t>
            </w:r>
          </w:p>
        </w:tc>
        <w:tc>
          <w:tcPr>
            <w:tcW w:w="2394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 xml:space="preserve">Присутствуют попытки дать оценки событиям и явлениям, но данные оценки неточны, </w:t>
            </w:r>
            <w:proofErr w:type="spellStart"/>
            <w:r w:rsidRPr="000D3155">
              <w:rPr>
                <w:rFonts w:eastAsia="Times New Roman"/>
                <w:i/>
                <w:sz w:val="24"/>
                <w:szCs w:val="24"/>
              </w:rPr>
              <w:t>несистемны</w:t>
            </w:r>
            <w:proofErr w:type="spellEnd"/>
            <w:r w:rsidRPr="000D3155">
              <w:rPr>
                <w:rFonts w:eastAsia="Times New Roman"/>
                <w:i/>
                <w:sz w:val="24"/>
                <w:szCs w:val="24"/>
              </w:rPr>
              <w:t>, неглубоки</w:t>
            </w:r>
          </w:p>
        </w:tc>
      </w:tr>
      <w:tr w:rsidR="000D3155" w:rsidRPr="000D3155" w:rsidTr="00405EB4"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Уровень отличный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Знания фактов на достаточно высоком уровне, присутствуют попытки анализа и интерпретации фактов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Хорошее владение навыками работы с исторической картой. Умение работать с источником (выявлять информацию, сравнивать источники). Наличие грамотной устной речи</w:t>
            </w:r>
          </w:p>
        </w:tc>
        <w:tc>
          <w:tcPr>
            <w:tcW w:w="2394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Присутствуют собственные суждения о причинно-следственных связях, даются взвешенные оценки событиям и деятельности отдельных личностей</w:t>
            </w:r>
          </w:p>
        </w:tc>
      </w:tr>
    </w:tbl>
    <w:p w:rsidR="000D3155" w:rsidRPr="00727B0D" w:rsidRDefault="000D3155" w:rsidP="000D3155">
      <w:pPr>
        <w:spacing w:before="100" w:beforeAutospacing="1" w:after="100" w:afterAutospacing="1"/>
        <w:ind w:firstLine="709"/>
        <w:rPr>
          <w:b/>
          <w:bCs/>
          <w:i/>
          <w:sz w:val="24"/>
          <w:szCs w:val="24"/>
        </w:rPr>
      </w:pPr>
      <w:r w:rsidRPr="00727B0D">
        <w:rPr>
          <w:b/>
          <w:bCs/>
          <w:i/>
          <w:sz w:val="24"/>
          <w:szCs w:val="24"/>
        </w:rPr>
        <w:t>Критерии оценивания сообщения, реферата.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62"/>
        <w:gridCol w:w="1939"/>
        <w:gridCol w:w="2028"/>
        <w:gridCol w:w="2000"/>
        <w:gridCol w:w="2144"/>
      </w:tblGrid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Критерий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«2»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«3»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«4»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«5»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 xml:space="preserve">Уровень </w:t>
            </w:r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t>постанов-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lastRenderedPageBreak/>
              <w:t>ки</w:t>
            </w:r>
            <w:proofErr w:type="spellEnd"/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исследова-тельской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проблемы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>Работа репродуктивног</w:t>
            </w:r>
            <w:r w:rsidRPr="00727B0D">
              <w:rPr>
                <w:i/>
                <w:sz w:val="24"/>
                <w:szCs w:val="24"/>
              </w:rPr>
              <w:lastRenderedPageBreak/>
              <w:t>о характера – присутствует лишь информация из других источников, нет обобщений, нет содержательных выводов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 xml:space="preserve">Работа в целом репродуктивна, </w:t>
            </w:r>
            <w:r w:rsidRPr="00727B0D">
              <w:rPr>
                <w:i/>
                <w:sz w:val="24"/>
                <w:szCs w:val="24"/>
              </w:rPr>
              <w:lastRenderedPageBreak/>
              <w:t>но сделаны неплохие самостоятельные обобщения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 xml:space="preserve">Работа частично </w:t>
            </w:r>
            <w:r w:rsidRPr="00727B0D">
              <w:rPr>
                <w:i/>
                <w:sz w:val="24"/>
                <w:szCs w:val="24"/>
              </w:rPr>
              <w:lastRenderedPageBreak/>
              <w:t>поисковая - в работе есть проблемы, которые имеют частный характер (не отражающий тему в целом, а касающиеся только каких-то ее аспектов)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>Работа исследовательска</w:t>
            </w:r>
            <w:r w:rsidRPr="00727B0D">
              <w:rPr>
                <w:i/>
                <w:sz w:val="24"/>
                <w:szCs w:val="24"/>
              </w:rPr>
              <w:lastRenderedPageBreak/>
              <w:t>я, полностью посвящена решению одной научной проблемы, пусть не глобального плана, но сформулированной самостоятельно.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lastRenderedPageBreak/>
              <w:t>Актуаль-ность</w:t>
            </w:r>
            <w:proofErr w:type="spellEnd"/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и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оригиналь-ность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темы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Тема всем известная, изучена подробно, в литературе освещена полно. При этом автор не сумел показать, чем обусловлен его выбор кроме субъективного интереса, связанного с решением личных проблем или любопытством.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Тема изученная, но в ней появились «белые пятна» вследствие новых данных, либо тема относительно малоизвестная, но проблема «искусственная», не представляющая истинного интереса для науки.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Тема с достаточным количеством «белых пятен», либо проблема поставлена достаточно оригинально, вследствие чего тема открывается с неожиданной стороны.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Тема малоизученная, практически не имеющая описания, для раскрытия которой требуется самостоятельно делать многие выводы, сопоставляя точки зрения из соседних областей исследования.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t>Логич-ность</w:t>
            </w:r>
            <w:proofErr w:type="spellEnd"/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доказатель-ства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(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рассужде-ния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представляет собой бессистемное изложение того, что известно автору по данной теме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В работе можно заметить некоторую логичность в выстраивании информации, но целостности нет.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В работе либо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Цель реализована последовательно, сделаны необходимые выкладки, нет «лишней» информации, перегружающей текст ненужными подробностями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t>Коррект-ность</w:t>
            </w:r>
            <w:proofErr w:type="spellEnd"/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в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использова-нии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литератур-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ных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источни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-ков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В работе практически нет ссылок на авторов тех или иных точек зрения, которые местами могут противоречить друг другу и использоваться не к месту.</w:t>
            </w:r>
          </w:p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gramStart"/>
            <w:r w:rsidRPr="00727B0D">
              <w:rPr>
                <w:i/>
                <w:sz w:val="24"/>
                <w:szCs w:val="24"/>
              </w:rPr>
              <w:lastRenderedPageBreak/>
              <w:t>Видно</w:t>
            </w:r>
            <w:proofErr w:type="gramEnd"/>
            <w:r w:rsidRPr="00727B0D">
              <w:rPr>
                <w:i/>
                <w:sz w:val="24"/>
                <w:szCs w:val="24"/>
              </w:rPr>
              <w:t xml:space="preserve"> что работа взята из интернета без переработки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>Противоречий нет, но ссылок либо практически нет, либо они делаются редко, далеко не во всех необходимых случаях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 xml:space="preserve">Текст содержит наиболее необходимые ссылки на авторов в тех случаях, когда дается информация принципиального содержания (определения, </w:t>
            </w:r>
            <w:r w:rsidRPr="00727B0D">
              <w:rPr>
                <w:i/>
                <w:sz w:val="24"/>
                <w:szCs w:val="24"/>
              </w:rPr>
              <w:lastRenderedPageBreak/>
              <w:t>обобщения, описания, характеристика, мнение, оценка и т.д.).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 xml:space="preserve">Текст содержит все необходимые ссылки на авторов в тех случаях, когда дается информация принципиального содержания (определения, обобщения, </w:t>
            </w:r>
            <w:r w:rsidRPr="00727B0D">
              <w:rPr>
                <w:i/>
                <w:sz w:val="24"/>
                <w:szCs w:val="24"/>
              </w:rPr>
              <w:lastRenderedPageBreak/>
              <w:t>описания, характеристика, мнение, оценка и т.д.), при этом автор умело использует чужое мнение при аргументации своей точки зрения, обращаясь к авторитетному источнику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lastRenderedPageBreak/>
              <w:t>Количест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-во</w:t>
            </w:r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источни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-ков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Нет списка литературы</w:t>
            </w:r>
          </w:p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1-2 источник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Нет списка литературы</w:t>
            </w:r>
          </w:p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1-2 источник</w:t>
            </w:r>
          </w:p>
        </w:tc>
        <w:tc>
          <w:tcPr>
            <w:tcW w:w="2000" w:type="dxa"/>
          </w:tcPr>
          <w:p w:rsidR="000D3155" w:rsidRPr="00727B0D" w:rsidRDefault="000D3155" w:rsidP="000D3155">
            <w:pPr>
              <w:rPr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 xml:space="preserve">Список имеет несколько источников, но упущены </w:t>
            </w:r>
            <w:proofErr w:type="spellStart"/>
            <w:r w:rsidRPr="00727B0D">
              <w:rPr>
                <w:i/>
                <w:sz w:val="24"/>
                <w:szCs w:val="24"/>
              </w:rPr>
              <w:t>нек</w:t>
            </w:r>
            <w:r>
              <w:rPr>
                <w:i/>
                <w:sz w:val="24"/>
                <w:szCs w:val="24"/>
              </w:rPr>
              <w:t>-</w:t>
            </w:r>
            <w:r w:rsidRPr="00727B0D">
              <w:rPr>
                <w:i/>
                <w:sz w:val="24"/>
                <w:szCs w:val="24"/>
              </w:rPr>
              <w:t>рые</w:t>
            </w:r>
            <w:proofErr w:type="spellEnd"/>
            <w:r w:rsidRPr="00727B0D">
              <w:rPr>
                <w:i/>
                <w:sz w:val="24"/>
                <w:szCs w:val="24"/>
              </w:rPr>
              <w:t xml:space="preserve"> важные аспекты рассматриваемой проблемы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Список охватывает все основные источники по данной теме, доступные ученику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 xml:space="preserve">Глубина </w:t>
            </w: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t>исследова-ния</w:t>
            </w:r>
            <w:proofErr w:type="spellEnd"/>
            <w:proofErr w:type="gramEnd"/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поверхностна, иллюстративна, источники в основном имеют популярный характер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строится на основе одного серьезного источника, остальные – популярная литература, используемая как иллюстрация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Рассмотрение проблемы строится на содержательном уровне, но глубина рассмотрения относительна.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Рассмотрение проблемы строится на достаточно глубоком содержательном уровне.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/>
                <w:bCs/>
                <w:i/>
                <w:sz w:val="24"/>
                <w:szCs w:val="24"/>
              </w:rPr>
            </w:pP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Оформле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-</w:t>
            </w:r>
          </w:p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Оформление носит абсолютно случайный характер, обусловленный собственной логикой автора, не соответствует требованиям ГОСТ.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имеет какую-то структуру, но нестрогую.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gramStart"/>
            <w:r w:rsidRPr="00727B0D">
              <w:rPr>
                <w:i/>
                <w:sz w:val="24"/>
                <w:szCs w:val="24"/>
              </w:rPr>
              <w:t>Работа</w:t>
            </w:r>
            <w:proofErr w:type="gramEnd"/>
            <w:r w:rsidRPr="00727B0D">
              <w:rPr>
                <w:i/>
                <w:sz w:val="24"/>
                <w:szCs w:val="24"/>
              </w:rPr>
              <w:t xml:space="preserve"> в общем соответствует требованиям, изложенным в следующей графе, но имеет некоторые недочеты, либо одно из требований не выполняется.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имеет четкую структуру, обусловленную логикой темы, правильно оформленный список литературы, корректно сделанные ссылки и содержание (оглавление).</w:t>
            </w:r>
          </w:p>
        </w:tc>
      </w:tr>
    </w:tbl>
    <w:p w:rsidR="000D3155" w:rsidRPr="00727B0D" w:rsidRDefault="000D3155" w:rsidP="000D3155">
      <w:pPr>
        <w:pStyle w:val="a6"/>
        <w:shd w:val="clear" w:color="auto" w:fill="FFFFFF"/>
        <w:ind w:left="1066"/>
        <w:jc w:val="both"/>
        <w:rPr>
          <w:sz w:val="24"/>
          <w:szCs w:val="24"/>
        </w:rPr>
      </w:pPr>
    </w:p>
    <w:p w:rsidR="00DC2FBA" w:rsidRPr="008B0BA1" w:rsidRDefault="00DC2FBA" w:rsidP="000D3155">
      <w:pPr>
        <w:ind w:firstLine="720"/>
        <w:jc w:val="both"/>
        <w:rPr>
          <w:sz w:val="24"/>
          <w:szCs w:val="24"/>
        </w:rPr>
      </w:pPr>
    </w:p>
    <w:sectPr w:rsidR="00DC2FBA" w:rsidRPr="008B0BA1" w:rsidSect="00F57CF9">
      <w:footerReference w:type="default" r:id="rId9"/>
      <w:pgSz w:w="11909" w:h="16834"/>
      <w:pgMar w:top="851" w:right="851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81C" w:rsidRDefault="00EF681C" w:rsidP="00815DAB">
      <w:r>
        <w:separator/>
      </w:r>
    </w:p>
  </w:endnote>
  <w:endnote w:type="continuationSeparator" w:id="0">
    <w:p w:rsidR="00EF681C" w:rsidRDefault="00EF681C" w:rsidP="0081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00665"/>
      <w:docPartObj>
        <w:docPartGallery w:val="Page Numbers (Bottom of Page)"/>
        <w:docPartUnique/>
      </w:docPartObj>
    </w:sdtPr>
    <w:sdtEndPr/>
    <w:sdtContent>
      <w:p w:rsidR="008F0B38" w:rsidRDefault="00056B8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4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0B38" w:rsidRDefault="008F0B3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81C" w:rsidRDefault="00EF681C" w:rsidP="00815DAB">
      <w:r>
        <w:separator/>
      </w:r>
    </w:p>
  </w:footnote>
  <w:footnote w:type="continuationSeparator" w:id="0">
    <w:p w:rsidR="00EF681C" w:rsidRDefault="00EF681C" w:rsidP="0081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35E65F2"/>
    <w:multiLevelType w:val="hybridMultilevel"/>
    <w:tmpl w:val="89B2F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8C2BD6"/>
    <w:multiLevelType w:val="hybridMultilevel"/>
    <w:tmpl w:val="E15C341E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B3B94"/>
    <w:multiLevelType w:val="hybridMultilevel"/>
    <w:tmpl w:val="C442BA60"/>
    <w:lvl w:ilvl="0" w:tplc="28C44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F617F2"/>
    <w:multiLevelType w:val="hybridMultilevel"/>
    <w:tmpl w:val="C958BE60"/>
    <w:lvl w:ilvl="0" w:tplc="28C44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81945D6"/>
    <w:multiLevelType w:val="hybridMultilevel"/>
    <w:tmpl w:val="CDD89542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615C4"/>
    <w:multiLevelType w:val="hybridMultilevel"/>
    <w:tmpl w:val="46F8E42A"/>
    <w:lvl w:ilvl="0" w:tplc="CBA63BA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1461CC"/>
    <w:multiLevelType w:val="hybridMultilevel"/>
    <w:tmpl w:val="28743C1E"/>
    <w:lvl w:ilvl="0" w:tplc="28C44B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A01FDF"/>
    <w:multiLevelType w:val="hybridMultilevel"/>
    <w:tmpl w:val="E5EAEC94"/>
    <w:lvl w:ilvl="0" w:tplc="28C44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8DC3E91"/>
    <w:multiLevelType w:val="hybridMultilevel"/>
    <w:tmpl w:val="19F4F4BC"/>
    <w:lvl w:ilvl="0" w:tplc="28C44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BDC6127"/>
    <w:multiLevelType w:val="hybridMultilevel"/>
    <w:tmpl w:val="B4A824BA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006295"/>
    <w:multiLevelType w:val="hybridMultilevel"/>
    <w:tmpl w:val="67827CE0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F47E74"/>
    <w:multiLevelType w:val="hybridMultilevel"/>
    <w:tmpl w:val="15328F06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470874"/>
    <w:multiLevelType w:val="hybridMultilevel"/>
    <w:tmpl w:val="DD48AC34"/>
    <w:lvl w:ilvl="0" w:tplc="CBA63B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0"/>
  </w:num>
  <w:num w:numId="5">
    <w:abstractNumId w:val="2"/>
  </w:num>
  <w:num w:numId="6">
    <w:abstractNumId w:val="1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4"/>
  </w:num>
  <w:num w:numId="12">
    <w:abstractNumId w:val="10"/>
  </w:num>
  <w:num w:numId="1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84C"/>
    <w:rsid w:val="0000086F"/>
    <w:rsid w:val="00000DC0"/>
    <w:rsid w:val="00003EA7"/>
    <w:rsid w:val="00004F1C"/>
    <w:rsid w:val="00006E41"/>
    <w:rsid w:val="000220A5"/>
    <w:rsid w:val="0002247C"/>
    <w:rsid w:val="000306A8"/>
    <w:rsid w:val="00037017"/>
    <w:rsid w:val="00050883"/>
    <w:rsid w:val="000529EE"/>
    <w:rsid w:val="00056B86"/>
    <w:rsid w:val="0006224B"/>
    <w:rsid w:val="0006318F"/>
    <w:rsid w:val="00067143"/>
    <w:rsid w:val="0006738F"/>
    <w:rsid w:val="00067F4C"/>
    <w:rsid w:val="00071BF3"/>
    <w:rsid w:val="00074B36"/>
    <w:rsid w:val="00076578"/>
    <w:rsid w:val="00077F9D"/>
    <w:rsid w:val="000800DF"/>
    <w:rsid w:val="00086F0F"/>
    <w:rsid w:val="00087C1A"/>
    <w:rsid w:val="00087E74"/>
    <w:rsid w:val="00093DB5"/>
    <w:rsid w:val="00096288"/>
    <w:rsid w:val="000972AE"/>
    <w:rsid w:val="000A41E7"/>
    <w:rsid w:val="000B29B6"/>
    <w:rsid w:val="000B3F5D"/>
    <w:rsid w:val="000C2B6D"/>
    <w:rsid w:val="000D3155"/>
    <w:rsid w:val="000E1F48"/>
    <w:rsid w:val="000E2375"/>
    <w:rsid w:val="000E4F77"/>
    <w:rsid w:val="000E72B0"/>
    <w:rsid w:val="000E72EF"/>
    <w:rsid w:val="000F241E"/>
    <w:rsid w:val="000F2428"/>
    <w:rsid w:val="000F5B62"/>
    <w:rsid w:val="00100E30"/>
    <w:rsid w:val="00105CF4"/>
    <w:rsid w:val="00107A3A"/>
    <w:rsid w:val="00112930"/>
    <w:rsid w:val="001211ED"/>
    <w:rsid w:val="0012389A"/>
    <w:rsid w:val="00125661"/>
    <w:rsid w:val="00133FB0"/>
    <w:rsid w:val="00134945"/>
    <w:rsid w:val="001359EC"/>
    <w:rsid w:val="00143781"/>
    <w:rsid w:val="001454EA"/>
    <w:rsid w:val="00147A2A"/>
    <w:rsid w:val="0015224A"/>
    <w:rsid w:val="001541B9"/>
    <w:rsid w:val="00154BF2"/>
    <w:rsid w:val="001646D5"/>
    <w:rsid w:val="0016597F"/>
    <w:rsid w:val="0018278A"/>
    <w:rsid w:val="00183039"/>
    <w:rsid w:val="0019312A"/>
    <w:rsid w:val="00193ED5"/>
    <w:rsid w:val="001A5013"/>
    <w:rsid w:val="001A60F6"/>
    <w:rsid w:val="001B32D4"/>
    <w:rsid w:val="001E4A73"/>
    <w:rsid w:val="001E5832"/>
    <w:rsid w:val="001F3E08"/>
    <w:rsid w:val="0021062D"/>
    <w:rsid w:val="0022029B"/>
    <w:rsid w:val="00230361"/>
    <w:rsid w:val="002322AA"/>
    <w:rsid w:val="00242B81"/>
    <w:rsid w:val="00270A01"/>
    <w:rsid w:val="0027435F"/>
    <w:rsid w:val="002754D6"/>
    <w:rsid w:val="0028159D"/>
    <w:rsid w:val="0028736A"/>
    <w:rsid w:val="002B4497"/>
    <w:rsid w:val="002B77C8"/>
    <w:rsid w:val="002C1C8E"/>
    <w:rsid w:val="002C1FA3"/>
    <w:rsid w:val="002C23AC"/>
    <w:rsid w:val="002C3FEB"/>
    <w:rsid w:val="002C76A3"/>
    <w:rsid w:val="002D702A"/>
    <w:rsid w:val="002E0645"/>
    <w:rsid w:val="002E2876"/>
    <w:rsid w:val="002E4ACC"/>
    <w:rsid w:val="002F35CE"/>
    <w:rsid w:val="002F4FED"/>
    <w:rsid w:val="002F72B3"/>
    <w:rsid w:val="003024C4"/>
    <w:rsid w:val="00321649"/>
    <w:rsid w:val="00323AD2"/>
    <w:rsid w:val="00325A51"/>
    <w:rsid w:val="00330C1E"/>
    <w:rsid w:val="003352FD"/>
    <w:rsid w:val="0033759C"/>
    <w:rsid w:val="00337DDB"/>
    <w:rsid w:val="00350E19"/>
    <w:rsid w:val="0036020B"/>
    <w:rsid w:val="00360393"/>
    <w:rsid w:val="003613D6"/>
    <w:rsid w:val="00372475"/>
    <w:rsid w:val="00374865"/>
    <w:rsid w:val="00375FEA"/>
    <w:rsid w:val="00381D44"/>
    <w:rsid w:val="00381E7E"/>
    <w:rsid w:val="00385E48"/>
    <w:rsid w:val="00386EB0"/>
    <w:rsid w:val="0039217F"/>
    <w:rsid w:val="0039758E"/>
    <w:rsid w:val="00397AFC"/>
    <w:rsid w:val="003C2A9C"/>
    <w:rsid w:val="003C389C"/>
    <w:rsid w:val="003C4A84"/>
    <w:rsid w:val="003C6234"/>
    <w:rsid w:val="003C7BF5"/>
    <w:rsid w:val="003D58C0"/>
    <w:rsid w:val="003D6D06"/>
    <w:rsid w:val="003E4AB6"/>
    <w:rsid w:val="003E5493"/>
    <w:rsid w:val="003E6013"/>
    <w:rsid w:val="003F1731"/>
    <w:rsid w:val="003F553D"/>
    <w:rsid w:val="003F5E06"/>
    <w:rsid w:val="004056FF"/>
    <w:rsid w:val="0041756F"/>
    <w:rsid w:val="0042048B"/>
    <w:rsid w:val="00421EF0"/>
    <w:rsid w:val="00430E25"/>
    <w:rsid w:val="004336B4"/>
    <w:rsid w:val="00436348"/>
    <w:rsid w:val="00437FD0"/>
    <w:rsid w:val="00443418"/>
    <w:rsid w:val="004451D0"/>
    <w:rsid w:val="00450B15"/>
    <w:rsid w:val="00452937"/>
    <w:rsid w:val="00455FCE"/>
    <w:rsid w:val="004562F3"/>
    <w:rsid w:val="0045793B"/>
    <w:rsid w:val="00463247"/>
    <w:rsid w:val="004707D0"/>
    <w:rsid w:val="0047795B"/>
    <w:rsid w:val="004871EC"/>
    <w:rsid w:val="00492960"/>
    <w:rsid w:val="004A0198"/>
    <w:rsid w:val="004A2B59"/>
    <w:rsid w:val="004A5A40"/>
    <w:rsid w:val="004B0B87"/>
    <w:rsid w:val="004B20C2"/>
    <w:rsid w:val="004B7457"/>
    <w:rsid w:val="004B79A5"/>
    <w:rsid w:val="004C550F"/>
    <w:rsid w:val="004C7D5A"/>
    <w:rsid w:val="004C7F9C"/>
    <w:rsid w:val="004D3EC4"/>
    <w:rsid w:val="004E1FCB"/>
    <w:rsid w:val="004E74FB"/>
    <w:rsid w:val="004F06F3"/>
    <w:rsid w:val="005143C1"/>
    <w:rsid w:val="00516D73"/>
    <w:rsid w:val="00531D39"/>
    <w:rsid w:val="00534542"/>
    <w:rsid w:val="0054281A"/>
    <w:rsid w:val="0054528C"/>
    <w:rsid w:val="00552886"/>
    <w:rsid w:val="005561CD"/>
    <w:rsid w:val="0056047C"/>
    <w:rsid w:val="005755B0"/>
    <w:rsid w:val="005803E0"/>
    <w:rsid w:val="005840C1"/>
    <w:rsid w:val="0059014A"/>
    <w:rsid w:val="005A4028"/>
    <w:rsid w:val="005A6639"/>
    <w:rsid w:val="005A70FB"/>
    <w:rsid w:val="005B0FF2"/>
    <w:rsid w:val="005B5E64"/>
    <w:rsid w:val="005B5F94"/>
    <w:rsid w:val="005C17C2"/>
    <w:rsid w:val="005C4E48"/>
    <w:rsid w:val="005D1AAE"/>
    <w:rsid w:val="005D5C9A"/>
    <w:rsid w:val="005E0412"/>
    <w:rsid w:val="005F0062"/>
    <w:rsid w:val="005F0B99"/>
    <w:rsid w:val="0061122F"/>
    <w:rsid w:val="00615FF7"/>
    <w:rsid w:val="006207ED"/>
    <w:rsid w:val="00620D31"/>
    <w:rsid w:val="00620FB7"/>
    <w:rsid w:val="00633FB2"/>
    <w:rsid w:val="006377F3"/>
    <w:rsid w:val="00640398"/>
    <w:rsid w:val="0064475D"/>
    <w:rsid w:val="00647631"/>
    <w:rsid w:val="00662FE6"/>
    <w:rsid w:val="00665206"/>
    <w:rsid w:val="00683745"/>
    <w:rsid w:val="0069387D"/>
    <w:rsid w:val="00693C74"/>
    <w:rsid w:val="006A0A89"/>
    <w:rsid w:val="006A3AB8"/>
    <w:rsid w:val="006C0371"/>
    <w:rsid w:val="006C50AA"/>
    <w:rsid w:val="006C5554"/>
    <w:rsid w:val="006F518E"/>
    <w:rsid w:val="006F557B"/>
    <w:rsid w:val="006F57BA"/>
    <w:rsid w:val="006F7113"/>
    <w:rsid w:val="007004F7"/>
    <w:rsid w:val="00716574"/>
    <w:rsid w:val="0073635B"/>
    <w:rsid w:val="00741BBC"/>
    <w:rsid w:val="00750241"/>
    <w:rsid w:val="00763238"/>
    <w:rsid w:val="007671CF"/>
    <w:rsid w:val="0077553D"/>
    <w:rsid w:val="007A11A2"/>
    <w:rsid w:val="007B16E6"/>
    <w:rsid w:val="007B6754"/>
    <w:rsid w:val="007B7416"/>
    <w:rsid w:val="007B74FA"/>
    <w:rsid w:val="007C38A1"/>
    <w:rsid w:val="007C51A5"/>
    <w:rsid w:val="007D15D8"/>
    <w:rsid w:val="007D1A9B"/>
    <w:rsid w:val="007D2CC4"/>
    <w:rsid w:val="007E004B"/>
    <w:rsid w:val="007E175E"/>
    <w:rsid w:val="007E184E"/>
    <w:rsid w:val="007E6CFD"/>
    <w:rsid w:val="007F6E5A"/>
    <w:rsid w:val="00806D53"/>
    <w:rsid w:val="00807CCB"/>
    <w:rsid w:val="008113C3"/>
    <w:rsid w:val="008114C9"/>
    <w:rsid w:val="00811AD5"/>
    <w:rsid w:val="00815DAB"/>
    <w:rsid w:val="0081778B"/>
    <w:rsid w:val="008275D2"/>
    <w:rsid w:val="00844CEA"/>
    <w:rsid w:val="00854572"/>
    <w:rsid w:val="00865435"/>
    <w:rsid w:val="00871CCE"/>
    <w:rsid w:val="00877D2E"/>
    <w:rsid w:val="0088615C"/>
    <w:rsid w:val="00892D1C"/>
    <w:rsid w:val="008953B2"/>
    <w:rsid w:val="008A48E1"/>
    <w:rsid w:val="008B0BA1"/>
    <w:rsid w:val="008C2979"/>
    <w:rsid w:val="008C4582"/>
    <w:rsid w:val="008C6FC3"/>
    <w:rsid w:val="008D0278"/>
    <w:rsid w:val="008F0B38"/>
    <w:rsid w:val="008F25DD"/>
    <w:rsid w:val="008F576F"/>
    <w:rsid w:val="008F71B7"/>
    <w:rsid w:val="0090137F"/>
    <w:rsid w:val="009074B3"/>
    <w:rsid w:val="009116CD"/>
    <w:rsid w:val="009142FD"/>
    <w:rsid w:val="00915E10"/>
    <w:rsid w:val="00920DBF"/>
    <w:rsid w:val="009247E3"/>
    <w:rsid w:val="009305C3"/>
    <w:rsid w:val="00932E0A"/>
    <w:rsid w:val="0094111D"/>
    <w:rsid w:val="00942D87"/>
    <w:rsid w:val="0094770F"/>
    <w:rsid w:val="009477BF"/>
    <w:rsid w:val="00947FC7"/>
    <w:rsid w:val="00950992"/>
    <w:rsid w:val="009536D7"/>
    <w:rsid w:val="00960FBC"/>
    <w:rsid w:val="0096364F"/>
    <w:rsid w:val="00965899"/>
    <w:rsid w:val="00970D53"/>
    <w:rsid w:val="009808D3"/>
    <w:rsid w:val="0098554B"/>
    <w:rsid w:val="00986B9B"/>
    <w:rsid w:val="009902AB"/>
    <w:rsid w:val="009B3677"/>
    <w:rsid w:val="009B3E7E"/>
    <w:rsid w:val="009B4102"/>
    <w:rsid w:val="009B4265"/>
    <w:rsid w:val="009B5761"/>
    <w:rsid w:val="009C549E"/>
    <w:rsid w:val="009D5A51"/>
    <w:rsid w:val="009F188D"/>
    <w:rsid w:val="009F53E9"/>
    <w:rsid w:val="00A04292"/>
    <w:rsid w:val="00A27913"/>
    <w:rsid w:val="00A300BB"/>
    <w:rsid w:val="00A45EA4"/>
    <w:rsid w:val="00A509A2"/>
    <w:rsid w:val="00A50B09"/>
    <w:rsid w:val="00A54B8C"/>
    <w:rsid w:val="00A55340"/>
    <w:rsid w:val="00A60F80"/>
    <w:rsid w:val="00A6311B"/>
    <w:rsid w:val="00A647C9"/>
    <w:rsid w:val="00A64E0F"/>
    <w:rsid w:val="00A6639F"/>
    <w:rsid w:val="00A81A79"/>
    <w:rsid w:val="00A8303C"/>
    <w:rsid w:val="00A83BB5"/>
    <w:rsid w:val="00A84D10"/>
    <w:rsid w:val="00A92C58"/>
    <w:rsid w:val="00A95646"/>
    <w:rsid w:val="00AA70EB"/>
    <w:rsid w:val="00AB0ADD"/>
    <w:rsid w:val="00AB2BC4"/>
    <w:rsid w:val="00AB4235"/>
    <w:rsid w:val="00AC1722"/>
    <w:rsid w:val="00AC1FA9"/>
    <w:rsid w:val="00AE5D80"/>
    <w:rsid w:val="00AF735E"/>
    <w:rsid w:val="00B10E35"/>
    <w:rsid w:val="00B11B0D"/>
    <w:rsid w:val="00B17E63"/>
    <w:rsid w:val="00B230A6"/>
    <w:rsid w:val="00B350AC"/>
    <w:rsid w:val="00B372B1"/>
    <w:rsid w:val="00B40D57"/>
    <w:rsid w:val="00B41959"/>
    <w:rsid w:val="00B4580F"/>
    <w:rsid w:val="00B56A4A"/>
    <w:rsid w:val="00B64648"/>
    <w:rsid w:val="00B667A9"/>
    <w:rsid w:val="00B75EF5"/>
    <w:rsid w:val="00B81CA8"/>
    <w:rsid w:val="00B83167"/>
    <w:rsid w:val="00B839CD"/>
    <w:rsid w:val="00B878B2"/>
    <w:rsid w:val="00B94821"/>
    <w:rsid w:val="00B954FA"/>
    <w:rsid w:val="00B96678"/>
    <w:rsid w:val="00BA2131"/>
    <w:rsid w:val="00BA3BD0"/>
    <w:rsid w:val="00BA460B"/>
    <w:rsid w:val="00BA6AB4"/>
    <w:rsid w:val="00BB7928"/>
    <w:rsid w:val="00BC129F"/>
    <w:rsid w:val="00BC350D"/>
    <w:rsid w:val="00BC578A"/>
    <w:rsid w:val="00BC5CFD"/>
    <w:rsid w:val="00BC613D"/>
    <w:rsid w:val="00BD0F61"/>
    <w:rsid w:val="00BD3E06"/>
    <w:rsid w:val="00BD68BA"/>
    <w:rsid w:val="00BE118C"/>
    <w:rsid w:val="00BE40DF"/>
    <w:rsid w:val="00BE427A"/>
    <w:rsid w:val="00BE7D3E"/>
    <w:rsid w:val="00BF1042"/>
    <w:rsid w:val="00BF464B"/>
    <w:rsid w:val="00C075C2"/>
    <w:rsid w:val="00C17A84"/>
    <w:rsid w:val="00C239F6"/>
    <w:rsid w:val="00C26642"/>
    <w:rsid w:val="00C33C90"/>
    <w:rsid w:val="00C44560"/>
    <w:rsid w:val="00C55F4D"/>
    <w:rsid w:val="00C63EE6"/>
    <w:rsid w:val="00C76B35"/>
    <w:rsid w:val="00C77F0E"/>
    <w:rsid w:val="00C8033F"/>
    <w:rsid w:val="00C8603D"/>
    <w:rsid w:val="00C96F04"/>
    <w:rsid w:val="00CB4110"/>
    <w:rsid w:val="00CC53DA"/>
    <w:rsid w:val="00CC72CC"/>
    <w:rsid w:val="00CD1E6C"/>
    <w:rsid w:val="00CD2A45"/>
    <w:rsid w:val="00CD3E3B"/>
    <w:rsid w:val="00CF01E8"/>
    <w:rsid w:val="00CF4F0A"/>
    <w:rsid w:val="00CF7C57"/>
    <w:rsid w:val="00D014EB"/>
    <w:rsid w:val="00D064F6"/>
    <w:rsid w:val="00D16A50"/>
    <w:rsid w:val="00D260F2"/>
    <w:rsid w:val="00D31A48"/>
    <w:rsid w:val="00D414F5"/>
    <w:rsid w:val="00D440B0"/>
    <w:rsid w:val="00D46D32"/>
    <w:rsid w:val="00D56246"/>
    <w:rsid w:val="00D6526B"/>
    <w:rsid w:val="00D73187"/>
    <w:rsid w:val="00D77CF6"/>
    <w:rsid w:val="00D819F4"/>
    <w:rsid w:val="00D95308"/>
    <w:rsid w:val="00DB215F"/>
    <w:rsid w:val="00DB2659"/>
    <w:rsid w:val="00DB36ED"/>
    <w:rsid w:val="00DB465C"/>
    <w:rsid w:val="00DB5BCA"/>
    <w:rsid w:val="00DB7C74"/>
    <w:rsid w:val="00DC19C5"/>
    <w:rsid w:val="00DC2FBA"/>
    <w:rsid w:val="00DC3117"/>
    <w:rsid w:val="00DC319A"/>
    <w:rsid w:val="00DC5B2B"/>
    <w:rsid w:val="00DD120D"/>
    <w:rsid w:val="00DD41AE"/>
    <w:rsid w:val="00DD6D6E"/>
    <w:rsid w:val="00DE6018"/>
    <w:rsid w:val="00E004F2"/>
    <w:rsid w:val="00E020CB"/>
    <w:rsid w:val="00E0384C"/>
    <w:rsid w:val="00E1462E"/>
    <w:rsid w:val="00E16CB1"/>
    <w:rsid w:val="00E30B16"/>
    <w:rsid w:val="00E35D2C"/>
    <w:rsid w:val="00E4197B"/>
    <w:rsid w:val="00E520F9"/>
    <w:rsid w:val="00E5245D"/>
    <w:rsid w:val="00E53797"/>
    <w:rsid w:val="00E53DA3"/>
    <w:rsid w:val="00E55A8F"/>
    <w:rsid w:val="00E578B6"/>
    <w:rsid w:val="00E634B9"/>
    <w:rsid w:val="00E63E92"/>
    <w:rsid w:val="00E70850"/>
    <w:rsid w:val="00E93E92"/>
    <w:rsid w:val="00E9742F"/>
    <w:rsid w:val="00EC1682"/>
    <w:rsid w:val="00EC1E1D"/>
    <w:rsid w:val="00EC2AFC"/>
    <w:rsid w:val="00EC49CC"/>
    <w:rsid w:val="00EC55CF"/>
    <w:rsid w:val="00ED2788"/>
    <w:rsid w:val="00ED5744"/>
    <w:rsid w:val="00EE1896"/>
    <w:rsid w:val="00EE2A74"/>
    <w:rsid w:val="00EE3D93"/>
    <w:rsid w:val="00EE775D"/>
    <w:rsid w:val="00EF4602"/>
    <w:rsid w:val="00EF681C"/>
    <w:rsid w:val="00F00E56"/>
    <w:rsid w:val="00F05F18"/>
    <w:rsid w:val="00F07C05"/>
    <w:rsid w:val="00F14FF6"/>
    <w:rsid w:val="00F223F4"/>
    <w:rsid w:val="00F23916"/>
    <w:rsid w:val="00F27342"/>
    <w:rsid w:val="00F40883"/>
    <w:rsid w:val="00F43C71"/>
    <w:rsid w:val="00F52476"/>
    <w:rsid w:val="00F529AD"/>
    <w:rsid w:val="00F5325E"/>
    <w:rsid w:val="00F57CF9"/>
    <w:rsid w:val="00F605FD"/>
    <w:rsid w:val="00F658E1"/>
    <w:rsid w:val="00F70478"/>
    <w:rsid w:val="00F74CEB"/>
    <w:rsid w:val="00F81D5A"/>
    <w:rsid w:val="00F83F9D"/>
    <w:rsid w:val="00F9086F"/>
    <w:rsid w:val="00F97F2F"/>
    <w:rsid w:val="00FA5462"/>
    <w:rsid w:val="00FA613D"/>
    <w:rsid w:val="00FB4516"/>
    <w:rsid w:val="00FC17D8"/>
    <w:rsid w:val="00FC2822"/>
    <w:rsid w:val="00FC3C14"/>
    <w:rsid w:val="00FC5A83"/>
    <w:rsid w:val="00FD1F3B"/>
    <w:rsid w:val="00FD4191"/>
    <w:rsid w:val="00FD55A7"/>
    <w:rsid w:val="00FE181E"/>
    <w:rsid w:val="00FE26BC"/>
    <w:rsid w:val="00FE5CED"/>
    <w:rsid w:val="00FF1E5A"/>
    <w:rsid w:val="00FF43BD"/>
    <w:rsid w:val="00FF454A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8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84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rsid w:val="000622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ED5744"/>
    <w:pPr>
      <w:ind w:left="720"/>
      <w:contextualSpacing/>
    </w:pPr>
  </w:style>
  <w:style w:type="character" w:styleId="a7">
    <w:name w:val="Strong"/>
    <w:basedOn w:val="a0"/>
    <w:qFormat/>
    <w:rsid w:val="00FD4191"/>
    <w:rPr>
      <w:b/>
      <w:bCs/>
      <w:color w:val="344163"/>
    </w:rPr>
  </w:style>
  <w:style w:type="paragraph" w:styleId="a8">
    <w:name w:val="header"/>
    <w:basedOn w:val="a"/>
    <w:link w:val="a9"/>
    <w:uiPriority w:val="99"/>
    <w:unhideWhenUsed/>
    <w:rsid w:val="00815D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5DA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815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15DA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FC3C14"/>
    <w:pPr>
      <w:widowControl/>
      <w:autoSpaceDE/>
      <w:autoSpaceDN/>
      <w:adjustRightInd/>
      <w:spacing w:before="100" w:beforeAutospacing="1" w:after="100" w:afterAutospacing="1"/>
    </w:pPr>
    <w:rPr>
      <w:rFonts w:ascii="Helvetica" w:eastAsia="Times New Roman" w:hAnsi="Helvetica" w:cs="Helvetica"/>
    </w:rPr>
  </w:style>
  <w:style w:type="paragraph" w:styleId="2">
    <w:name w:val="Body Text Indent 2"/>
    <w:basedOn w:val="a"/>
    <w:link w:val="20"/>
    <w:uiPriority w:val="99"/>
    <w:semiHidden/>
    <w:unhideWhenUsed/>
    <w:rsid w:val="00B40D57"/>
    <w:pPr>
      <w:widowControl/>
      <w:autoSpaceDE/>
      <w:autoSpaceDN/>
      <w:adjustRightInd/>
      <w:spacing w:before="30" w:after="30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0D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5C4E48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rsid w:val="005C4E48"/>
    <w:pPr>
      <w:spacing w:line="168" w:lineRule="exact"/>
    </w:pPr>
    <w:rPr>
      <w:rFonts w:ascii="Corbel" w:eastAsia="Times New Roman" w:hAnsi="Corbel"/>
      <w:sz w:val="24"/>
      <w:szCs w:val="24"/>
    </w:rPr>
  </w:style>
  <w:style w:type="paragraph" w:styleId="ad">
    <w:name w:val="Body Text Indent"/>
    <w:basedOn w:val="a"/>
    <w:link w:val="ae"/>
    <w:rsid w:val="004707D0"/>
    <w:pPr>
      <w:widowControl/>
      <w:overflowPunct w:val="0"/>
      <w:ind w:firstLine="560"/>
      <w:jc w:val="both"/>
      <w:textAlignment w:val="baseline"/>
    </w:pPr>
    <w:rPr>
      <w:rFonts w:eastAsia="Times New Roman"/>
    </w:rPr>
  </w:style>
  <w:style w:type="character" w:customStyle="1" w:styleId="ae">
    <w:name w:val="Основной текст с отступом Знак"/>
    <w:basedOn w:val="a0"/>
    <w:link w:val="ad"/>
    <w:rsid w:val="004707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4707D0"/>
    <w:pPr>
      <w:spacing w:line="228" w:lineRule="exact"/>
      <w:ind w:firstLine="566"/>
    </w:pPr>
    <w:rPr>
      <w:rFonts w:ascii="Arial" w:eastAsia="Times New Roman" w:hAnsi="Arial"/>
      <w:sz w:val="24"/>
      <w:szCs w:val="24"/>
    </w:rPr>
  </w:style>
  <w:style w:type="paragraph" w:customStyle="1" w:styleId="Style4">
    <w:name w:val="Style4"/>
    <w:basedOn w:val="a"/>
    <w:rsid w:val="004707D0"/>
    <w:pPr>
      <w:spacing w:line="235" w:lineRule="exact"/>
      <w:ind w:firstLine="566"/>
      <w:jc w:val="both"/>
    </w:pPr>
    <w:rPr>
      <w:rFonts w:ascii="Arial" w:eastAsia="Times New Roman" w:hAnsi="Arial"/>
      <w:sz w:val="24"/>
      <w:szCs w:val="24"/>
    </w:rPr>
  </w:style>
  <w:style w:type="paragraph" w:customStyle="1" w:styleId="Style5">
    <w:name w:val="Style5"/>
    <w:basedOn w:val="a"/>
    <w:rsid w:val="004707D0"/>
    <w:pPr>
      <w:spacing w:line="240" w:lineRule="exact"/>
      <w:ind w:firstLine="566"/>
      <w:jc w:val="both"/>
    </w:pPr>
    <w:rPr>
      <w:rFonts w:ascii="Arial" w:eastAsia="Times New Roman" w:hAnsi="Arial"/>
      <w:sz w:val="24"/>
      <w:szCs w:val="24"/>
    </w:rPr>
  </w:style>
  <w:style w:type="character" w:customStyle="1" w:styleId="FontStyle18">
    <w:name w:val="Font Style18"/>
    <w:basedOn w:val="a0"/>
    <w:rsid w:val="004707D0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rsid w:val="004707D0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4707D0"/>
    <w:pPr>
      <w:spacing w:line="259" w:lineRule="exact"/>
    </w:pPr>
    <w:rPr>
      <w:rFonts w:ascii="Arial" w:eastAsia="Times New Roman" w:hAnsi="Arial"/>
      <w:sz w:val="24"/>
      <w:szCs w:val="24"/>
    </w:rPr>
  </w:style>
  <w:style w:type="paragraph" w:customStyle="1" w:styleId="Style8">
    <w:name w:val="Style8"/>
    <w:basedOn w:val="a"/>
    <w:rsid w:val="004707D0"/>
    <w:pPr>
      <w:spacing w:line="259" w:lineRule="exact"/>
      <w:ind w:firstLine="475"/>
    </w:pPr>
    <w:rPr>
      <w:rFonts w:ascii="Arial" w:eastAsia="Times New Roman" w:hAnsi="Arial"/>
      <w:sz w:val="24"/>
      <w:szCs w:val="24"/>
    </w:rPr>
  </w:style>
  <w:style w:type="character" w:customStyle="1" w:styleId="FontStyle17">
    <w:name w:val="Font Style17"/>
    <w:basedOn w:val="a0"/>
    <w:rsid w:val="004707D0"/>
    <w:rPr>
      <w:rFonts w:ascii="Candara" w:hAnsi="Candara" w:cs="Candara"/>
      <w:b/>
      <w:bCs/>
      <w:sz w:val="22"/>
      <w:szCs w:val="22"/>
    </w:rPr>
  </w:style>
  <w:style w:type="character" w:styleId="af">
    <w:name w:val="Hyperlink"/>
    <w:basedOn w:val="a0"/>
    <w:rsid w:val="004707D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5EA4"/>
  </w:style>
  <w:style w:type="character" w:customStyle="1" w:styleId="apple-style-span">
    <w:name w:val="apple-style-span"/>
    <w:basedOn w:val="a0"/>
    <w:rsid w:val="00A45EA4"/>
  </w:style>
  <w:style w:type="paragraph" w:styleId="af0">
    <w:name w:val="footnote text"/>
    <w:basedOn w:val="a"/>
    <w:link w:val="af1"/>
    <w:uiPriority w:val="99"/>
    <w:semiHidden/>
    <w:unhideWhenUsed/>
    <w:rsid w:val="00BC5CFD"/>
  </w:style>
  <w:style w:type="character" w:customStyle="1" w:styleId="af1">
    <w:name w:val="Текст сноски Знак"/>
    <w:basedOn w:val="a0"/>
    <w:link w:val="af0"/>
    <w:uiPriority w:val="99"/>
    <w:semiHidden/>
    <w:rsid w:val="00BC5CF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C5C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8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84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rsid w:val="000622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ED5744"/>
    <w:pPr>
      <w:ind w:left="720"/>
      <w:contextualSpacing/>
    </w:pPr>
  </w:style>
  <w:style w:type="character" w:styleId="a7">
    <w:name w:val="Strong"/>
    <w:basedOn w:val="a0"/>
    <w:qFormat/>
    <w:rsid w:val="00FD4191"/>
    <w:rPr>
      <w:b/>
      <w:bCs/>
      <w:color w:val="344163"/>
    </w:rPr>
  </w:style>
  <w:style w:type="paragraph" w:styleId="a8">
    <w:name w:val="header"/>
    <w:basedOn w:val="a"/>
    <w:link w:val="a9"/>
    <w:uiPriority w:val="99"/>
    <w:unhideWhenUsed/>
    <w:rsid w:val="00815D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5DA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815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15DA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FC3C14"/>
    <w:pPr>
      <w:widowControl/>
      <w:autoSpaceDE/>
      <w:autoSpaceDN/>
      <w:adjustRightInd/>
      <w:spacing w:before="100" w:beforeAutospacing="1" w:after="100" w:afterAutospacing="1"/>
    </w:pPr>
    <w:rPr>
      <w:rFonts w:ascii="Helvetica" w:eastAsia="Times New Roman" w:hAnsi="Helvetica" w:cs="Helvetica"/>
    </w:rPr>
  </w:style>
  <w:style w:type="paragraph" w:styleId="2">
    <w:name w:val="Body Text Indent 2"/>
    <w:basedOn w:val="a"/>
    <w:link w:val="20"/>
    <w:uiPriority w:val="99"/>
    <w:semiHidden/>
    <w:unhideWhenUsed/>
    <w:rsid w:val="00B40D57"/>
    <w:pPr>
      <w:widowControl/>
      <w:autoSpaceDE/>
      <w:autoSpaceDN/>
      <w:adjustRightInd/>
      <w:spacing w:before="30" w:after="30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0D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5C4E48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rsid w:val="005C4E48"/>
    <w:pPr>
      <w:spacing w:line="168" w:lineRule="exact"/>
    </w:pPr>
    <w:rPr>
      <w:rFonts w:ascii="Corbel" w:eastAsia="Times New Roman" w:hAnsi="Corbel"/>
      <w:sz w:val="24"/>
      <w:szCs w:val="24"/>
    </w:rPr>
  </w:style>
  <w:style w:type="paragraph" w:styleId="ad">
    <w:name w:val="Body Text Indent"/>
    <w:basedOn w:val="a"/>
    <w:link w:val="ae"/>
    <w:rsid w:val="004707D0"/>
    <w:pPr>
      <w:widowControl/>
      <w:overflowPunct w:val="0"/>
      <w:ind w:firstLine="560"/>
      <w:jc w:val="both"/>
      <w:textAlignment w:val="baseline"/>
    </w:pPr>
    <w:rPr>
      <w:rFonts w:eastAsia="Times New Roman"/>
    </w:rPr>
  </w:style>
  <w:style w:type="character" w:customStyle="1" w:styleId="ae">
    <w:name w:val="Основной текст с отступом Знак"/>
    <w:basedOn w:val="a0"/>
    <w:link w:val="ad"/>
    <w:rsid w:val="004707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4707D0"/>
    <w:pPr>
      <w:spacing w:line="228" w:lineRule="exact"/>
      <w:ind w:firstLine="566"/>
    </w:pPr>
    <w:rPr>
      <w:rFonts w:ascii="Arial" w:eastAsia="Times New Roman" w:hAnsi="Arial"/>
      <w:sz w:val="24"/>
      <w:szCs w:val="24"/>
    </w:rPr>
  </w:style>
  <w:style w:type="paragraph" w:customStyle="1" w:styleId="Style4">
    <w:name w:val="Style4"/>
    <w:basedOn w:val="a"/>
    <w:rsid w:val="004707D0"/>
    <w:pPr>
      <w:spacing w:line="235" w:lineRule="exact"/>
      <w:ind w:firstLine="566"/>
      <w:jc w:val="both"/>
    </w:pPr>
    <w:rPr>
      <w:rFonts w:ascii="Arial" w:eastAsia="Times New Roman" w:hAnsi="Arial"/>
      <w:sz w:val="24"/>
      <w:szCs w:val="24"/>
    </w:rPr>
  </w:style>
  <w:style w:type="paragraph" w:customStyle="1" w:styleId="Style5">
    <w:name w:val="Style5"/>
    <w:basedOn w:val="a"/>
    <w:rsid w:val="004707D0"/>
    <w:pPr>
      <w:spacing w:line="240" w:lineRule="exact"/>
      <w:ind w:firstLine="566"/>
      <w:jc w:val="both"/>
    </w:pPr>
    <w:rPr>
      <w:rFonts w:ascii="Arial" w:eastAsia="Times New Roman" w:hAnsi="Arial"/>
      <w:sz w:val="24"/>
      <w:szCs w:val="24"/>
    </w:rPr>
  </w:style>
  <w:style w:type="character" w:customStyle="1" w:styleId="FontStyle18">
    <w:name w:val="Font Style18"/>
    <w:basedOn w:val="a0"/>
    <w:rsid w:val="004707D0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rsid w:val="004707D0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4707D0"/>
    <w:pPr>
      <w:spacing w:line="259" w:lineRule="exact"/>
    </w:pPr>
    <w:rPr>
      <w:rFonts w:ascii="Arial" w:eastAsia="Times New Roman" w:hAnsi="Arial"/>
      <w:sz w:val="24"/>
      <w:szCs w:val="24"/>
    </w:rPr>
  </w:style>
  <w:style w:type="paragraph" w:customStyle="1" w:styleId="Style8">
    <w:name w:val="Style8"/>
    <w:basedOn w:val="a"/>
    <w:rsid w:val="004707D0"/>
    <w:pPr>
      <w:spacing w:line="259" w:lineRule="exact"/>
      <w:ind w:firstLine="475"/>
    </w:pPr>
    <w:rPr>
      <w:rFonts w:ascii="Arial" w:eastAsia="Times New Roman" w:hAnsi="Arial"/>
      <w:sz w:val="24"/>
      <w:szCs w:val="24"/>
    </w:rPr>
  </w:style>
  <w:style w:type="character" w:customStyle="1" w:styleId="FontStyle17">
    <w:name w:val="Font Style17"/>
    <w:basedOn w:val="a0"/>
    <w:rsid w:val="004707D0"/>
    <w:rPr>
      <w:rFonts w:ascii="Candara" w:hAnsi="Candara" w:cs="Candara"/>
      <w:b/>
      <w:bCs/>
      <w:sz w:val="22"/>
      <w:szCs w:val="22"/>
    </w:rPr>
  </w:style>
  <w:style w:type="character" w:styleId="af">
    <w:name w:val="Hyperlink"/>
    <w:basedOn w:val="a0"/>
    <w:rsid w:val="004707D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5EA4"/>
  </w:style>
  <w:style w:type="character" w:customStyle="1" w:styleId="apple-style-span">
    <w:name w:val="apple-style-span"/>
    <w:basedOn w:val="a0"/>
    <w:rsid w:val="00A45EA4"/>
  </w:style>
  <w:style w:type="paragraph" w:styleId="af0">
    <w:name w:val="footnote text"/>
    <w:basedOn w:val="a"/>
    <w:link w:val="af1"/>
    <w:uiPriority w:val="99"/>
    <w:semiHidden/>
    <w:unhideWhenUsed/>
    <w:rsid w:val="00BC5CFD"/>
  </w:style>
  <w:style w:type="character" w:customStyle="1" w:styleId="af1">
    <w:name w:val="Текст сноски Знак"/>
    <w:basedOn w:val="a0"/>
    <w:link w:val="af0"/>
    <w:uiPriority w:val="99"/>
    <w:semiHidden/>
    <w:rsid w:val="00BC5CF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C5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6688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1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1202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97C7-AAF2-4D8A-8F19-6DFF9F7B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User</cp:lastModifiedBy>
  <cp:revision>20</cp:revision>
  <cp:lastPrinted>2014-05-11T09:26:00Z</cp:lastPrinted>
  <dcterms:created xsi:type="dcterms:W3CDTF">2014-05-11T06:26:00Z</dcterms:created>
  <dcterms:modified xsi:type="dcterms:W3CDTF">2014-09-26T03:46:00Z</dcterms:modified>
</cp:coreProperties>
</file>